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50EC0" w:rsidRDefault="00000000">
      <w:pPr>
        <w:pStyle w:val="1"/>
        <w:spacing w:before="71"/>
        <w:ind w:right="1111"/>
      </w:pPr>
      <w:bookmarkStart w:id="0" w:name="ӘЛ-ФАРАБИ_АТЫНДАҒЫ_ҚАЗАҚ_ҰЛТТЫҚ_УНИВЕРСИ"/>
      <w:bookmarkEnd w:id="0"/>
      <w:r>
        <w:rPr>
          <w:color w:val="585858"/>
        </w:rPr>
        <w:t>ӘЛ-ФАРАБИ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АТЫНДАҒЫ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ҚАЗАҚ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ҰЛТТЫҚ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УНИВЕРСИТЕТІ</w:t>
      </w:r>
    </w:p>
    <w:p w:rsidR="00250EC0" w:rsidRDefault="00000000">
      <w:pPr>
        <w:spacing w:before="4"/>
        <w:ind w:left="2864" w:right="2019"/>
        <w:jc w:val="center"/>
        <w:rPr>
          <w:b/>
          <w:sz w:val="28"/>
        </w:rPr>
      </w:pPr>
      <w:r>
        <w:rPr>
          <w:b/>
          <w:sz w:val="28"/>
        </w:rPr>
        <w:t>Биология және биотехнология факультеті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Молекулалық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биология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және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генетика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кафедрасы</w:t>
      </w:r>
    </w:p>
    <w:p w:rsidR="00250EC0" w:rsidRDefault="00250EC0">
      <w:pPr>
        <w:pStyle w:val="a3"/>
        <w:rPr>
          <w:b/>
          <w:sz w:val="30"/>
        </w:rPr>
      </w:pPr>
    </w:p>
    <w:p w:rsidR="00250EC0" w:rsidRDefault="00250EC0">
      <w:pPr>
        <w:pStyle w:val="a3"/>
        <w:rPr>
          <w:b/>
          <w:sz w:val="30"/>
        </w:rPr>
      </w:pPr>
    </w:p>
    <w:p w:rsidR="00250EC0" w:rsidRDefault="00250EC0">
      <w:pPr>
        <w:pStyle w:val="a3"/>
        <w:rPr>
          <w:b/>
          <w:sz w:val="30"/>
        </w:rPr>
      </w:pPr>
    </w:p>
    <w:p w:rsidR="00250EC0" w:rsidRDefault="00250EC0">
      <w:pPr>
        <w:pStyle w:val="a3"/>
        <w:rPr>
          <w:b/>
          <w:sz w:val="30"/>
        </w:rPr>
      </w:pPr>
    </w:p>
    <w:p w:rsidR="00250EC0" w:rsidRDefault="00250EC0">
      <w:pPr>
        <w:pStyle w:val="a3"/>
        <w:rPr>
          <w:b/>
          <w:sz w:val="30"/>
        </w:rPr>
      </w:pPr>
    </w:p>
    <w:p w:rsidR="00250EC0" w:rsidRDefault="00250EC0">
      <w:pPr>
        <w:pStyle w:val="a3"/>
        <w:rPr>
          <w:b/>
          <w:sz w:val="30"/>
        </w:rPr>
      </w:pPr>
    </w:p>
    <w:p w:rsidR="00250EC0" w:rsidRDefault="00250EC0">
      <w:pPr>
        <w:pStyle w:val="a3"/>
        <w:rPr>
          <w:b/>
          <w:sz w:val="30"/>
        </w:rPr>
      </w:pPr>
    </w:p>
    <w:p w:rsidR="00250EC0" w:rsidRDefault="00250EC0">
      <w:pPr>
        <w:pStyle w:val="a3"/>
        <w:rPr>
          <w:b/>
          <w:sz w:val="30"/>
        </w:rPr>
      </w:pPr>
    </w:p>
    <w:p w:rsidR="00250EC0" w:rsidRDefault="00250EC0">
      <w:pPr>
        <w:pStyle w:val="a3"/>
        <w:rPr>
          <w:b/>
          <w:sz w:val="30"/>
        </w:rPr>
      </w:pPr>
    </w:p>
    <w:p w:rsidR="00250EC0" w:rsidRDefault="00250EC0">
      <w:pPr>
        <w:pStyle w:val="a3"/>
        <w:rPr>
          <w:b/>
          <w:sz w:val="30"/>
        </w:rPr>
      </w:pPr>
    </w:p>
    <w:p w:rsidR="00250EC0" w:rsidRDefault="00250EC0">
      <w:pPr>
        <w:pStyle w:val="a3"/>
        <w:rPr>
          <w:b/>
          <w:sz w:val="30"/>
        </w:rPr>
      </w:pPr>
    </w:p>
    <w:p w:rsidR="00250EC0" w:rsidRDefault="00250EC0">
      <w:pPr>
        <w:pStyle w:val="a3"/>
        <w:rPr>
          <w:b/>
          <w:sz w:val="30"/>
        </w:rPr>
      </w:pPr>
    </w:p>
    <w:p w:rsidR="00250EC0" w:rsidRDefault="00250EC0">
      <w:pPr>
        <w:pStyle w:val="a3"/>
        <w:rPr>
          <w:b/>
          <w:sz w:val="32"/>
        </w:rPr>
      </w:pPr>
    </w:p>
    <w:p w:rsidR="00250EC0" w:rsidRDefault="00000000">
      <w:pPr>
        <w:pStyle w:val="1"/>
      </w:pPr>
      <w:r>
        <w:t>ҚОРЫТЫНДЫ</w:t>
      </w:r>
      <w:r>
        <w:rPr>
          <w:spacing w:val="-4"/>
        </w:rPr>
        <w:t xml:space="preserve"> </w:t>
      </w:r>
      <w:r>
        <w:t>ЕМТИХАН</w:t>
      </w:r>
      <w:r>
        <w:rPr>
          <w:spacing w:val="-5"/>
        </w:rPr>
        <w:t xml:space="preserve"> </w:t>
      </w:r>
      <w:r>
        <w:t>БАҒДАРЛАМАСЫ</w:t>
      </w:r>
    </w:p>
    <w:p w:rsidR="00250EC0" w:rsidRDefault="00250EC0">
      <w:pPr>
        <w:pStyle w:val="a3"/>
        <w:spacing w:before="6"/>
        <w:rPr>
          <w:b/>
          <w:sz w:val="27"/>
        </w:rPr>
      </w:pPr>
    </w:p>
    <w:p w:rsidR="00250EC0" w:rsidRDefault="00000000">
      <w:pPr>
        <w:ind w:left="1954" w:right="1111"/>
        <w:jc w:val="center"/>
        <w:rPr>
          <w:sz w:val="28"/>
        </w:rPr>
      </w:pPr>
      <w:r>
        <w:rPr>
          <w:sz w:val="28"/>
        </w:rPr>
        <w:t>ID</w:t>
      </w:r>
      <w:r>
        <w:rPr>
          <w:spacing w:val="-4"/>
          <w:sz w:val="28"/>
        </w:rPr>
        <w:t xml:space="preserve"> </w:t>
      </w:r>
      <w:r>
        <w:rPr>
          <w:sz w:val="28"/>
        </w:rPr>
        <w:t>1</w:t>
      </w:r>
      <w:r w:rsidR="006D574F">
        <w:rPr>
          <w:sz w:val="28"/>
          <w:lang w:val="ru-RU"/>
        </w:rPr>
        <w:t>01561 Мутагенез</w:t>
      </w:r>
    </w:p>
    <w:p w:rsidR="00250EC0" w:rsidRDefault="00250EC0">
      <w:pPr>
        <w:pStyle w:val="a3"/>
        <w:spacing w:before="10"/>
        <w:rPr>
          <w:sz w:val="27"/>
        </w:rPr>
      </w:pPr>
    </w:p>
    <w:p w:rsidR="00250EC0" w:rsidRDefault="00000000">
      <w:pPr>
        <w:spacing w:before="1"/>
        <w:ind w:left="1954" w:right="1101"/>
        <w:jc w:val="center"/>
        <w:rPr>
          <w:sz w:val="28"/>
        </w:rPr>
      </w:pPr>
      <w:r>
        <w:rPr>
          <w:sz w:val="28"/>
        </w:rPr>
        <w:t>«</w:t>
      </w:r>
      <w:r w:rsidR="006D574F">
        <w:rPr>
          <w:sz w:val="28"/>
          <w:lang w:val="ru-RU"/>
        </w:rPr>
        <w:t xml:space="preserve">6В </w:t>
      </w:r>
      <w:r>
        <w:rPr>
          <w:sz w:val="28"/>
        </w:rPr>
        <w:t>0510</w:t>
      </w:r>
      <w:r w:rsidR="006D574F">
        <w:rPr>
          <w:sz w:val="28"/>
          <w:lang w:val="ru-RU"/>
        </w:rPr>
        <w:t>5</w:t>
      </w:r>
      <w:r>
        <w:rPr>
          <w:sz w:val="28"/>
        </w:rPr>
        <w:t>-</w:t>
      </w:r>
      <w:r w:rsidR="006D574F">
        <w:rPr>
          <w:sz w:val="28"/>
          <w:lang w:val="ru-RU"/>
        </w:rPr>
        <w:t>Генетика</w:t>
      </w:r>
      <w:r>
        <w:rPr>
          <w:sz w:val="28"/>
        </w:rPr>
        <w:t>»</w:t>
      </w:r>
    </w:p>
    <w:p w:rsidR="00250EC0" w:rsidRDefault="00250EC0">
      <w:pPr>
        <w:pStyle w:val="a3"/>
        <w:rPr>
          <w:sz w:val="30"/>
        </w:rPr>
      </w:pPr>
    </w:p>
    <w:p w:rsidR="00250EC0" w:rsidRDefault="00250EC0">
      <w:pPr>
        <w:pStyle w:val="a3"/>
        <w:rPr>
          <w:sz w:val="30"/>
        </w:rPr>
      </w:pPr>
    </w:p>
    <w:p w:rsidR="00250EC0" w:rsidRDefault="00250EC0">
      <w:pPr>
        <w:pStyle w:val="a3"/>
        <w:rPr>
          <w:sz w:val="30"/>
        </w:rPr>
      </w:pPr>
    </w:p>
    <w:p w:rsidR="00250EC0" w:rsidRDefault="00250EC0">
      <w:pPr>
        <w:pStyle w:val="a3"/>
        <w:rPr>
          <w:sz w:val="30"/>
        </w:rPr>
      </w:pPr>
    </w:p>
    <w:p w:rsidR="00250EC0" w:rsidRDefault="00250EC0">
      <w:pPr>
        <w:pStyle w:val="a3"/>
        <w:rPr>
          <w:sz w:val="30"/>
        </w:rPr>
      </w:pPr>
    </w:p>
    <w:p w:rsidR="00250EC0" w:rsidRDefault="00250EC0">
      <w:pPr>
        <w:pStyle w:val="a3"/>
        <w:rPr>
          <w:sz w:val="30"/>
        </w:rPr>
      </w:pPr>
    </w:p>
    <w:p w:rsidR="00250EC0" w:rsidRDefault="00250EC0">
      <w:pPr>
        <w:pStyle w:val="a3"/>
        <w:rPr>
          <w:sz w:val="30"/>
        </w:rPr>
      </w:pPr>
    </w:p>
    <w:p w:rsidR="00250EC0" w:rsidRDefault="00250EC0">
      <w:pPr>
        <w:pStyle w:val="a3"/>
        <w:rPr>
          <w:sz w:val="30"/>
        </w:rPr>
      </w:pPr>
    </w:p>
    <w:p w:rsidR="00250EC0" w:rsidRDefault="00250EC0">
      <w:pPr>
        <w:pStyle w:val="a3"/>
        <w:rPr>
          <w:sz w:val="30"/>
        </w:rPr>
      </w:pPr>
    </w:p>
    <w:p w:rsidR="00250EC0" w:rsidRDefault="00250EC0">
      <w:pPr>
        <w:pStyle w:val="a3"/>
        <w:rPr>
          <w:sz w:val="30"/>
        </w:rPr>
      </w:pPr>
    </w:p>
    <w:p w:rsidR="00250EC0" w:rsidRDefault="00250EC0">
      <w:pPr>
        <w:pStyle w:val="a3"/>
        <w:rPr>
          <w:sz w:val="30"/>
        </w:rPr>
      </w:pPr>
    </w:p>
    <w:p w:rsidR="00250EC0" w:rsidRDefault="00250EC0">
      <w:pPr>
        <w:pStyle w:val="a3"/>
        <w:rPr>
          <w:sz w:val="30"/>
        </w:rPr>
      </w:pPr>
    </w:p>
    <w:p w:rsidR="00250EC0" w:rsidRDefault="00250EC0">
      <w:pPr>
        <w:pStyle w:val="a3"/>
        <w:rPr>
          <w:sz w:val="30"/>
        </w:rPr>
      </w:pPr>
    </w:p>
    <w:p w:rsidR="00250EC0" w:rsidRDefault="00250EC0">
      <w:pPr>
        <w:pStyle w:val="a3"/>
        <w:rPr>
          <w:sz w:val="30"/>
        </w:rPr>
      </w:pPr>
    </w:p>
    <w:p w:rsidR="00250EC0" w:rsidRDefault="00250EC0">
      <w:pPr>
        <w:pStyle w:val="a3"/>
        <w:rPr>
          <w:sz w:val="30"/>
        </w:rPr>
      </w:pPr>
    </w:p>
    <w:p w:rsidR="00250EC0" w:rsidRDefault="00250EC0">
      <w:pPr>
        <w:pStyle w:val="a3"/>
        <w:rPr>
          <w:sz w:val="30"/>
        </w:rPr>
      </w:pPr>
    </w:p>
    <w:p w:rsidR="00250EC0" w:rsidRDefault="00250EC0">
      <w:pPr>
        <w:pStyle w:val="a3"/>
        <w:rPr>
          <w:sz w:val="30"/>
        </w:rPr>
      </w:pPr>
    </w:p>
    <w:p w:rsidR="00250EC0" w:rsidRDefault="00250EC0">
      <w:pPr>
        <w:pStyle w:val="a3"/>
        <w:rPr>
          <w:sz w:val="30"/>
        </w:rPr>
      </w:pPr>
    </w:p>
    <w:p w:rsidR="00250EC0" w:rsidRDefault="00250EC0">
      <w:pPr>
        <w:pStyle w:val="a3"/>
        <w:rPr>
          <w:sz w:val="30"/>
        </w:rPr>
      </w:pPr>
    </w:p>
    <w:p w:rsidR="00250EC0" w:rsidRDefault="00000000">
      <w:pPr>
        <w:spacing w:before="210"/>
        <w:ind w:left="1954" w:right="1103"/>
        <w:jc w:val="center"/>
        <w:rPr>
          <w:sz w:val="28"/>
        </w:rPr>
      </w:pPr>
      <w:r>
        <w:rPr>
          <w:sz w:val="28"/>
        </w:rPr>
        <w:t>Алматы</w:t>
      </w:r>
      <w:r>
        <w:rPr>
          <w:spacing w:val="-1"/>
          <w:sz w:val="28"/>
        </w:rPr>
        <w:t xml:space="preserve"> </w:t>
      </w:r>
      <w:r>
        <w:rPr>
          <w:sz w:val="28"/>
        </w:rPr>
        <w:t>2024</w:t>
      </w:r>
      <w:r>
        <w:rPr>
          <w:spacing w:val="-2"/>
          <w:sz w:val="28"/>
        </w:rPr>
        <w:t xml:space="preserve"> </w:t>
      </w:r>
      <w:r>
        <w:rPr>
          <w:sz w:val="28"/>
        </w:rPr>
        <w:t>ж.</w:t>
      </w:r>
    </w:p>
    <w:p w:rsidR="00250EC0" w:rsidRDefault="00250EC0">
      <w:pPr>
        <w:jc w:val="center"/>
        <w:rPr>
          <w:sz w:val="28"/>
        </w:rPr>
        <w:sectPr w:rsidR="00250EC0">
          <w:type w:val="continuous"/>
          <w:pgSz w:w="11910" w:h="16840"/>
          <w:pgMar w:top="1080" w:right="300" w:bottom="280" w:left="300" w:header="720" w:footer="720" w:gutter="0"/>
          <w:cols w:space="720"/>
        </w:sectPr>
      </w:pPr>
    </w:p>
    <w:p w:rsidR="00250EC0" w:rsidRDefault="00000000">
      <w:pPr>
        <w:spacing w:before="67"/>
        <w:ind w:left="1399" w:right="833"/>
        <w:rPr>
          <w:sz w:val="28"/>
        </w:rPr>
      </w:pPr>
      <w:r>
        <w:rPr>
          <w:sz w:val="28"/>
        </w:rPr>
        <w:lastRenderedPageBreak/>
        <w:t>Қорытынды емтихан бағдарламасын әзірлеген молекулалық биология және</w:t>
      </w:r>
      <w:r>
        <w:rPr>
          <w:spacing w:val="-68"/>
          <w:sz w:val="28"/>
        </w:rPr>
        <w:t xml:space="preserve"> </w:t>
      </w:r>
      <w:r>
        <w:rPr>
          <w:sz w:val="28"/>
        </w:rPr>
        <w:t>генетика кафедрасының</w:t>
      </w:r>
      <w:r>
        <w:rPr>
          <w:spacing w:val="5"/>
          <w:sz w:val="28"/>
        </w:rPr>
        <w:t xml:space="preserve"> </w:t>
      </w:r>
      <w:r>
        <w:rPr>
          <w:sz w:val="28"/>
        </w:rPr>
        <w:t>доцент</w:t>
      </w:r>
      <w:r w:rsidR="006D574F">
        <w:rPr>
          <w:sz w:val="28"/>
        </w:rPr>
        <w:t xml:space="preserve">і, </w:t>
      </w:r>
      <w:r>
        <w:rPr>
          <w:sz w:val="28"/>
        </w:rPr>
        <w:t>б.ғ.к.</w:t>
      </w:r>
      <w:r>
        <w:rPr>
          <w:spacing w:val="3"/>
          <w:sz w:val="28"/>
        </w:rPr>
        <w:t xml:space="preserve"> </w:t>
      </w:r>
      <w:r w:rsidR="006D574F">
        <w:rPr>
          <w:sz w:val="28"/>
        </w:rPr>
        <w:t>Усенбеков Б.Н.</w:t>
      </w:r>
    </w:p>
    <w:p w:rsidR="00250EC0" w:rsidRDefault="00250EC0">
      <w:pPr>
        <w:pStyle w:val="a3"/>
        <w:rPr>
          <w:sz w:val="30"/>
        </w:rPr>
      </w:pPr>
    </w:p>
    <w:p w:rsidR="00250EC0" w:rsidRDefault="00250EC0">
      <w:pPr>
        <w:pStyle w:val="a3"/>
        <w:rPr>
          <w:sz w:val="30"/>
        </w:rPr>
      </w:pPr>
    </w:p>
    <w:p w:rsidR="00250EC0" w:rsidRDefault="00250EC0">
      <w:pPr>
        <w:pStyle w:val="a3"/>
        <w:spacing w:before="4"/>
      </w:pPr>
    </w:p>
    <w:p w:rsidR="00250EC0" w:rsidRDefault="00000000">
      <w:pPr>
        <w:tabs>
          <w:tab w:val="left" w:pos="4261"/>
          <w:tab w:val="left" w:pos="5148"/>
          <w:tab w:val="left" w:pos="5968"/>
          <w:tab w:val="left" w:pos="7909"/>
          <w:tab w:val="left" w:pos="9295"/>
          <w:tab w:val="left" w:pos="10331"/>
        </w:tabs>
        <w:ind w:left="1399" w:right="553"/>
        <w:rPr>
          <w:sz w:val="28"/>
        </w:rPr>
      </w:pPr>
      <w:r>
        <w:rPr>
          <w:sz w:val="28"/>
        </w:rPr>
        <w:t>«</w:t>
      </w:r>
      <w:r w:rsidR="006D574F" w:rsidRPr="006D574F">
        <w:rPr>
          <w:sz w:val="28"/>
        </w:rPr>
        <w:t xml:space="preserve">6В </w:t>
      </w:r>
      <w:r>
        <w:rPr>
          <w:sz w:val="28"/>
        </w:rPr>
        <w:t>0510</w:t>
      </w:r>
      <w:r w:rsidR="006D574F" w:rsidRPr="006D574F">
        <w:rPr>
          <w:sz w:val="28"/>
        </w:rPr>
        <w:t>5</w:t>
      </w:r>
      <w:r>
        <w:rPr>
          <w:sz w:val="28"/>
        </w:rPr>
        <w:t>-</w:t>
      </w:r>
      <w:r w:rsidR="006D574F" w:rsidRPr="006D574F">
        <w:rPr>
          <w:sz w:val="28"/>
        </w:rPr>
        <w:t>Генетика</w:t>
      </w:r>
      <w:r>
        <w:rPr>
          <w:sz w:val="28"/>
        </w:rPr>
        <w:t>»</w:t>
      </w:r>
      <w:r>
        <w:rPr>
          <w:sz w:val="28"/>
        </w:rPr>
        <w:tab/>
        <w:t>білім</w:t>
      </w:r>
      <w:r>
        <w:rPr>
          <w:sz w:val="28"/>
        </w:rPr>
        <w:tab/>
        <w:t>беру</w:t>
      </w:r>
      <w:r>
        <w:rPr>
          <w:sz w:val="28"/>
        </w:rPr>
        <w:tab/>
        <w:t>бағдарламасы</w:t>
      </w:r>
      <w:r>
        <w:rPr>
          <w:sz w:val="28"/>
        </w:rPr>
        <w:tab/>
        <w:t>бойынша</w:t>
      </w:r>
      <w:r>
        <w:rPr>
          <w:sz w:val="28"/>
        </w:rPr>
        <w:tab/>
        <w:t>негізгі</w:t>
      </w:r>
      <w:r>
        <w:rPr>
          <w:sz w:val="28"/>
        </w:rPr>
        <w:tab/>
        <w:t>оқу</w:t>
      </w:r>
      <w:r>
        <w:rPr>
          <w:spacing w:val="-67"/>
          <w:sz w:val="28"/>
        </w:rPr>
        <w:t xml:space="preserve"> </w:t>
      </w:r>
      <w:r>
        <w:rPr>
          <w:sz w:val="28"/>
        </w:rPr>
        <w:t>жоспарына</w:t>
      </w:r>
      <w:r>
        <w:rPr>
          <w:spacing w:val="1"/>
          <w:sz w:val="28"/>
        </w:rPr>
        <w:t xml:space="preserve"> </w:t>
      </w:r>
      <w:r>
        <w:rPr>
          <w:sz w:val="28"/>
        </w:rPr>
        <w:t>сәйкес</w:t>
      </w:r>
    </w:p>
    <w:p w:rsidR="00250EC0" w:rsidRDefault="00250EC0">
      <w:pPr>
        <w:pStyle w:val="a3"/>
        <w:rPr>
          <w:sz w:val="30"/>
        </w:rPr>
      </w:pPr>
    </w:p>
    <w:p w:rsidR="00250EC0" w:rsidRDefault="00250EC0">
      <w:pPr>
        <w:pStyle w:val="a3"/>
        <w:rPr>
          <w:sz w:val="30"/>
        </w:rPr>
      </w:pPr>
    </w:p>
    <w:p w:rsidR="00250EC0" w:rsidRDefault="00250EC0">
      <w:pPr>
        <w:pStyle w:val="a3"/>
        <w:spacing w:before="10"/>
        <w:rPr>
          <w:sz w:val="23"/>
        </w:rPr>
      </w:pPr>
    </w:p>
    <w:p w:rsidR="00250EC0" w:rsidRDefault="00000000">
      <w:pPr>
        <w:ind w:left="1399" w:right="833"/>
        <w:rPr>
          <w:sz w:val="28"/>
        </w:rPr>
      </w:pPr>
      <w:r>
        <w:rPr>
          <w:sz w:val="28"/>
        </w:rPr>
        <w:t>Молекулалық</w:t>
      </w:r>
      <w:r>
        <w:rPr>
          <w:spacing w:val="-8"/>
          <w:sz w:val="28"/>
        </w:rPr>
        <w:t xml:space="preserve"> </w:t>
      </w:r>
      <w:r>
        <w:rPr>
          <w:sz w:val="28"/>
        </w:rPr>
        <w:t>биология</w:t>
      </w:r>
      <w:r>
        <w:rPr>
          <w:spacing w:val="-7"/>
          <w:sz w:val="28"/>
        </w:rPr>
        <w:t xml:space="preserve"> </w:t>
      </w:r>
      <w:r>
        <w:rPr>
          <w:sz w:val="28"/>
        </w:rPr>
        <w:t>және</w:t>
      </w:r>
      <w:r>
        <w:rPr>
          <w:spacing w:val="-2"/>
          <w:sz w:val="28"/>
        </w:rPr>
        <w:t xml:space="preserve"> </w:t>
      </w:r>
      <w:r>
        <w:rPr>
          <w:sz w:val="28"/>
        </w:rPr>
        <w:t>генетика</w:t>
      </w:r>
      <w:r>
        <w:rPr>
          <w:spacing w:val="-7"/>
          <w:sz w:val="28"/>
        </w:rPr>
        <w:t xml:space="preserve"> </w:t>
      </w:r>
      <w:r>
        <w:rPr>
          <w:sz w:val="28"/>
        </w:rPr>
        <w:t>кафедра</w:t>
      </w:r>
      <w:r>
        <w:rPr>
          <w:spacing w:val="-7"/>
          <w:sz w:val="28"/>
        </w:rPr>
        <w:t xml:space="preserve"> </w:t>
      </w:r>
      <w:r>
        <w:rPr>
          <w:sz w:val="28"/>
        </w:rPr>
        <w:t>мәжілісінде</w:t>
      </w:r>
      <w:r>
        <w:rPr>
          <w:spacing w:val="-7"/>
          <w:sz w:val="28"/>
        </w:rPr>
        <w:t xml:space="preserve"> </w:t>
      </w:r>
      <w:r>
        <w:rPr>
          <w:sz w:val="28"/>
        </w:rPr>
        <w:t>қарастырылды</w:t>
      </w:r>
      <w:r>
        <w:rPr>
          <w:spacing w:val="-67"/>
          <w:sz w:val="28"/>
        </w:rPr>
        <w:t xml:space="preserve"> </w:t>
      </w:r>
      <w:r>
        <w:rPr>
          <w:sz w:val="28"/>
        </w:rPr>
        <w:t>және</w:t>
      </w:r>
      <w:r>
        <w:rPr>
          <w:spacing w:val="5"/>
          <w:sz w:val="28"/>
        </w:rPr>
        <w:t xml:space="preserve"> </w:t>
      </w:r>
      <w:r>
        <w:rPr>
          <w:sz w:val="28"/>
        </w:rPr>
        <w:t>ұсынылды</w:t>
      </w:r>
    </w:p>
    <w:p w:rsidR="00250EC0" w:rsidRDefault="00000000">
      <w:pPr>
        <w:tabs>
          <w:tab w:val="left" w:pos="2100"/>
          <w:tab w:val="left" w:pos="4257"/>
          <w:tab w:val="left" w:pos="5909"/>
          <w:tab w:val="left" w:pos="6122"/>
        </w:tabs>
        <w:spacing w:before="119" w:line="720" w:lineRule="auto"/>
        <w:ind w:left="1399" w:right="3289"/>
        <w:rPr>
          <w:sz w:val="28"/>
        </w:rPr>
      </w:pPr>
      <w:r>
        <w:rPr>
          <w:sz w:val="28"/>
        </w:rPr>
        <w:t>«</w:t>
      </w:r>
      <w:r>
        <w:rPr>
          <w:sz w:val="28"/>
          <w:u w:val="single"/>
        </w:rPr>
        <w:tab/>
      </w:r>
      <w:r>
        <w:rPr>
          <w:sz w:val="28"/>
        </w:rPr>
        <w:t>»</w:t>
      </w:r>
      <w:r>
        <w:rPr>
          <w:sz w:val="28"/>
          <w:u w:val="single"/>
        </w:rPr>
        <w:tab/>
      </w:r>
      <w:r>
        <w:rPr>
          <w:sz w:val="28"/>
        </w:rPr>
        <w:t>2024</w:t>
      </w:r>
      <w:r w:rsidR="006D574F" w:rsidRPr="006D574F">
        <w:rPr>
          <w:sz w:val="28"/>
        </w:rPr>
        <w:t xml:space="preserve"> </w:t>
      </w:r>
      <w:r>
        <w:rPr>
          <w:sz w:val="28"/>
        </w:rPr>
        <w:t>ж.,</w:t>
      </w:r>
      <w:r>
        <w:rPr>
          <w:spacing w:val="2"/>
          <w:sz w:val="28"/>
        </w:rPr>
        <w:t xml:space="preserve"> </w:t>
      </w:r>
      <w:r>
        <w:rPr>
          <w:sz w:val="28"/>
        </w:rPr>
        <w:t>№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>хаттама</w:t>
      </w:r>
      <w:r>
        <w:rPr>
          <w:spacing w:val="1"/>
          <w:sz w:val="28"/>
        </w:rPr>
        <w:t xml:space="preserve"> </w:t>
      </w:r>
      <w:r>
        <w:rPr>
          <w:sz w:val="28"/>
        </w:rPr>
        <w:t>Кафедра</w:t>
      </w:r>
      <w:r>
        <w:rPr>
          <w:spacing w:val="-3"/>
          <w:sz w:val="28"/>
        </w:rPr>
        <w:t xml:space="preserve"> </w:t>
      </w:r>
      <w:r>
        <w:rPr>
          <w:sz w:val="28"/>
        </w:rPr>
        <w:t>меңгерушісі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pacing w:val="-1"/>
          <w:sz w:val="28"/>
        </w:rPr>
        <w:t>Ж.К.Жунусбаева</w:t>
      </w:r>
    </w:p>
    <w:p w:rsidR="00250EC0" w:rsidRDefault="00250EC0">
      <w:pPr>
        <w:spacing w:line="720" w:lineRule="auto"/>
        <w:rPr>
          <w:sz w:val="28"/>
        </w:rPr>
        <w:sectPr w:rsidR="00250EC0">
          <w:pgSz w:w="11910" w:h="16840"/>
          <w:pgMar w:top="1040" w:right="300" w:bottom="280" w:left="300" w:header="720" w:footer="720" w:gutter="0"/>
          <w:cols w:space="720"/>
        </w:sectPr>
      </w:pPr>
    </w:p>
    <w:p w:rsidR="00C97C13" w:rsidRDefault="00000000" w:rsidP="00CC44B7">
      <w:pPr>
        <w:pStyle w:val="a3"/>
        <w:spacing w:before="62"/>
        <w:ind w:left="1418" w:right="537"/>
        <w:jc w:val="both"/>
        <w:rPr>
          <w:spacing w:val="-10"/>
          <w:lang w:val="en-US"/>
        </w:rPr>
      </w:pPr>
      <w:r>
        <w:lastRenderedPageBreak/>
        <w:t>«</w:t>
      </w:r>
      <w:r w:rsidR="00CC44B7">
        <w:t>Мутагенез</w:t>
      </w:r>
      <w:r>
        <w:t>»</w:t>
      </w:r>
      <w:r>
        <w:rPr>
          <w:spacing w:val="-2"/>
        </w:rPr>
        <w:t xml:space="preserve"> </w:t>
      </w:r>
      <w:r>
        <w:t>курс</w:t>
      </w:r>
      <w:r>
        <w:rPr>
          <w:spacing w:val="-6"/>
        </w:rPr>
        <w:t xml:space="preserve"> </w:t>
      </w:r>
      <w:r>
        <w:t>бағдарламасы</w:t>
      </w:r>
      <w:r>
        <w:rPr>
          <w:spacing w:val="-3"/>
        </w:rPr>
        <w:t xml:space="preserve"> </w:t>
      </w:r>
      <w:r>
        <w:t>кредиттік</w:t>
      </w:r>
      <w:r>
        <w:rPr>
          <w:spacing w:val="-7"/>
        </w:rPr>
        <w:t xml:space="preserve"> </w:t>
      </w:r>
      <w:r w:rsidRPr="00CC44B7">
        <w:t>технология</w:t>
      </w:r>
      <w:r w:rsidRPr="00CC44B7">
        <w:rPr>
          <w:spacing w:val="-9"/>
        </w:rPr>
        <w:t xml:space="preserve"> </w:t>
      </w:r>
      <w:r w:rsidRPr="00CC44B7">
        <w:t>негізінде</w:t>
      </w:r>
      <w:r w:rsidR="00CC44B7" w:rsidRPr="00CC44B7">
        <w:t xml:space="preserve"> </w:t>
      </w:r>
      <w:r w:rsidRPr="00CC44B7">
        <w:t>«</w:t>
      </w:r>
      <w:r w:rsidR="00CC44B7" w:rsidRPr="00CC44B7">
        <w:t>6В 05105-Генетика</w:t>
      </w:r>
      <w:r w:rsidRPr="00CC44B7">
        <w:t>»</w:t>
      </w:r>
      <w:r w:rsidRPr="00CC44B7">
        <w:rPr>
          <w:spacing w:val="1"/>
        </w:rPr>
        <w:t xml:space="preserve"> </w:t>
      </w:r>
      <w:r w:rsidRPr="00CC44B7">
        <w:t>оқу</w:t>
      </w:r>
      <w:r w:rsidRPr="00CC44B7">
        <w:rPr>
          <w:spacing w:val="1"/>
        </w:rPr>
        <w:t xml:space="preserve"> </w:t>
      </w:r>
      <w:r w:rsidRPr="00CC44B7">
        <w:t>бағдарламасы</w:t>
      </w:r>
      <w:r w:rsidRPr="00CC44B7">
        <w:rPr>
          <w:spacing w:val="1"/>
        </w:rPr>
        <w:t xml:space="preserve"> </w:t>
      </w:r>
      <w:r w:rsidRPr="00CC44B7">
        <w:t>бойынша</w:t>
      </w:r>
      <w:r w:rsidRPr="00CC44B7">
        <w:rPr>
          <w:spacing w:val="1"/>
        </w:rPr>
        <w:t xml:space="preserve"> </w:t>
      </w:r>
      <w:r w:rsidRPr="00CC44B7">
        <w:t>студенттерді</w:t>
      </w:r>
      <w:r w:rsidRPr="00CC44B7">
        <w:rPr>
          <w:spacing w:val="1"/>
        </w:rPr>
        <w:t xml:space="preserve"> </w:t>
      </w:r>
      <w:r w:rsidRPr="00CC44B7">
        <w:t>дайындайтын</w:t>
      </w:r>
      <w:r w:rsidRPr="00CC44B7">
        <w:rPr>
          <w:spacing w:val="1"/>
        </w:rPr>
        <w:t xml:space="preserve"> </w:t>
      </w:r>
      <w:r w:rsidRPr="00CC44B7">
        <w:rPr>
          <w:spacing w:val="-1"/>
        </w:rPr>
        <w:t>университеттерге</w:t>
      </w:r>
      <w:r>
        <w:rPr>
          <w:spacing w:val="-13"/>
        </w:rPr>
        <w:t xml:space="preserve"> </w:t>
      </w:r>
      <w:r>
        <w:rPr>
          <w:spacing w:val="-1"/>
        </w:rPr>
        <w:t>арналған.</w:t>
      </w:r>
      <w:r>
        <w:rPr>
          <w:spacing w:val="-10"/>
        </w:rPr>
        <w:t xml:space="preserve"> </w:t>
      </w:r>
    </w:p>
    <w:p w:rsidR="00C97C13" w:rsidRDefault="00000000" w:rsidP="00CC44B7">
      <w:pPr>
        <w:pStyle w:val="a3"/>
        <w:spacing w:before="62"/>
        <w:ind w:left="1418" w:right="537"/>
        <w:jc w:val="both"/>
      </w:pPr>
      <w:r>
        <w:rPr>
          <w:spacing w:val="-1"/>
        </w:rPr>
        <w:t>Пән</w:t>
      </w:r>
      <w:r>
        <w:rPr>
          <w:spacing w:val="-15"/>
        </w:rPr>
        <w:t xml:space="preserve"> </w:t>
      </w:r>
      <w:r>
        <w:rPr>
          <w:spacing w:val="-1"/>
        </w:rPr>
        <w:t>бойынша</w:t>
      </w:r>
      <w:r>
        <w:rPr>
          <w:spacing w:val="-13"/>
        </w:rPr>
        <w:t xml:space="preserve"> </w:t>
      </w:r>
      <w:r>
        <w:t>қорытынды</w:t>
      </w:r>
      <w:r>
        <w:rPr>
          <w:spacing w:val="-11"/>
        </w:rPr>
        <w:t xml:space="preserve"> </w:t>
      </w:r>
      <w:r>
        <w:t>емтихан</w:t>
      </w:r>
      <w:r>
        <w:rPr>
          <w:spacing w:val="-11"/>
        </w:rPr>
        <w:t xml:space="preserve"> </w:t>
      </w:r>
      <w:r>
        <w:t>алу</w:t>
      </w:r>
      <w:r>
        <w:rPr>
          <w:spacing w:val="-22"/>
        </w:rPr>
        <w:t xml:space="preserve"> </w:t>
      </w:r>
      <w:r>
        <w:t>әдісі</w:t>
      </w:r>
      <w:r>
        <w:rPr>
          <w:spacing w:val="-8"/>
        </w:rPr>
        <w:t xml:space="preserve"> </w:t>
      </w:r>
      <w:r>
        <w:t>–</w:t>
      </w:r>
      <w:r>
        <w:rPr>
          <w:spacing w:val="-11"/>
        </w:rPr>
        <w:t xml:space="preserve"> </w:t>
      </w:r>
      <w:r w:rsidRPr="00C97C13">
        <w:rPr>
          <w:b/>
          <w:bCs/>
        </w:rPr>
        <w:t>жазбаша,</w:t>
      </w:r>
      <w:r w:rsidRPr="00C97C13">
        <w:rPr>
          <w:b/>
          <w:bCs/>
          <w:spacing w:val="-10"/>
        </w:rPr>
        <w:t xml:space="preserve"> </w:t>
      </w:r>
      <w:r w:rsidR="00C97C13" w:rsidRPr="00C97C13">
        <w:rPr>
          <w:b/>
          <w:bCs/>
          <w:spacing w:val="-10"/>
        </w:rPr>
        <w:t>UNIVER</w:t>
      </w:r>
      <w:r w:rsidR="006D574F" w:rsidRPr="00C97C13">
        <w:rPr>
          <w:b/>
          <w:bCs/>
          <w:spacing w:val="-10"/>
        </w:rPr>
        <w:t xml:space="preserve"> жүйесінде</w:t>
      </w:r>
      <w:r w:rsidR="00C97C13">
        <w:rPr>
          <w:b/>
          <w:bCs/>
          <w:spacing w:val="-10"/>
        </w:rPr>
        <w:t>, офлайн</w:t>
      </w:r>
      <w:r w:rsidRPr="00C97C13">
        <w:rPr>
          <w:b/>
          <w:bCs/>
        </w:rPr>
        <w:t>.</w:t>
      </w:r>
      <w:r>
        <w:rPr>
          <w:spacing w:val="-57"/>
        </w:rPr>
        <w:t xml:space="preserve"> </w:t>
      </w:r>
      <w:r w:rsidR="006D574F">
        <w:rPr>
          <w:spacing w:val="-57"/>
        </w:rPr>
        <w:t xml:space="preserve"> </w:t>
      </w:r>
      <w:r w:rsidR="00CC44B7">
        <w:rPr>
          <w:spacing w:val="-57"/>
        </w:rPr>
        <w:t xml:space="preserve"> </w:t>
      </w:r>
      <w:r w:rsidR="00C97C13">
        <w:rPr>
          <w:spacing w:val="-57"/>
        </w:rPr>
        <w:t xml:space="preserve">  </w:t>
      </w:r>
    </w:p>
    <w:p w:rsidR="00250EC0" w:rsidRDefault="00000000" w:rsidP="00CC44B7">
      <w:pPr>
        <w:pStyle w:val="a3"/>
        <w:spacing w:before="62"/>
        <w:ind w:left="1418" w:right="537"/>
        <w:jc w:val="both"/>
        <w:rPr>
          <w:lang w:val="en-US"/>
        </w:rPr>
      </w:pPr>
      <w:r>
        <w:t>Билетте 3</w:t>
      </w:r>
      <w:r>
        <w:rPr>
          <w:spacing w:val="-3"/>
        </w:rPr>
        <w:t xml:space="preserve"> </w:t>
      </w:r>
      <w:r>
        <w:t>сұрақ болады.</w:t>
      </w:r>
    </w:p>
    <w:p w:rsidR="00C97C13" w:rsidRPr="00C97C13" w:rsidRDefault="00C97C13" w:rsidP="00CC44B7">
      <w:pPr>
        <w:pStyle w:val="a3"/>
        <w:spacing w:before="62"/>
        <w:ind w:left="1418" w:right="537"/>
        <w:jc w:val="both"/>
        <w:rPr>
          <w:lang w:val="en-US"/>
        </w:rPr>
      </w:pPr>
    </w:p>
    <w:p w:rsidR="00250EC0" w:rsidRDefault="00000000" w:rsidP="00BB3B2A">
      <w:pPr>
        <w:pStyle w:val="a3"/>
        <w:spacing w:before="13"/>
        <w:ind w:left="1418" w:right="544" w:firstLine="679"/>
        <w:jc w:val="both"/>
        <w:rPr>
          <w:lang w:val="en-US"/>
        </w:rPr>
      </w:pPr>
      <w:r>
        <w:rPr>
          <w:b/>
        </w:rPr>
        <w:t xml:space="preserve">Бірінші блокқа </w:t>
      </w:r>
      <w:r>
        <w:t xml:space="preserve">кіретін сұрақтар оқыту объектісін білу мен түсінуді бағалайды. </w:t>
      </w:r>
      <w:r w:rsidR="00CC44B7">
        <w:t>Мутагенез процесінің</w:t>
      </w:r>
      <w:r>
        <w:t xml:space="preserve"> заңдылықтарын және олардың </w:t>
      </w:r>
      <w:r w:rsidR="00CC44B7">
        <w:t xml:space="preserve">жіктелуін </w:t>
      </w:r>
      <w:r>
        <w:t>қаншалықты меңгергенін көрсетеді. Бұл тапсырма</w:t>
      </w:r>
      <w:r>
        <w:rPr>
          <w:spacing w:val="-57"/>
        </w:rPr>
        <w:t xml:space="preserve"> </w:t>
      </w:r>
      <w:r>
        <w:t>қазіргі заманғы озық оқулықтардың мазмұнына сүйенетін оқу саласындағы озық білімді</w:t>
      </w:r>
      <w:r>
        <w:rPr>
          <w:spacing w:val="1"/>
        </w:rPr>
        <w:t xml:space="preserve"> </w:t>
      </w:r>
      <w:r>
        <w:t>және</w:t>
      </w:r>
      <w:r>
        <w:rPr>
          <w:spacing w:val="-1"/>
        </w:rPr>
        <w:t xml:space="preserve"> </w:t>
      </w:r>
      <w:r>
        <w:t>түсінуді</w:t>
      </w:r>
      <w:r>
        <w:rPr>
          <w:spacing w:val="-4"/>
        </w:rPr>
        <w:t xml:space="preserve"> </w:t>
      </w:r>
      <w:r>
        <w:t>көрсету</w:t>
      </w:r>
      <w:r>
        <w:rPr>
          <w:spacing w:val="-4"/>
        </w:rPr>
        <w:t xml:space="preserve"> </w:t>
      </w:r>
      <w:r>
        <w:t>қабілетін</w:t>
      </w:r>
      <w:r>
        <w:rPr>
          <w:spacing w:val="1"/>
        </w:rPr>
        <w:t xml:space="preserve"> </w:t>
      </w:r>
      <w:r>
        <w:t>анықтауға бағытталған</w:t>
      </w:r>
      <w:r>
        <w:rPr>
          <w:spacing w:val="4"/>
        </w:rPr>
        <w:t xml:space="preserve"> </w:t>
      </w:r>
      <w:r>
        <w:t>-</w:t>
      </w:r>
      <w:r>
        <w:rPr>
          <w:b/>
        </w:rPr>
        <w:t>30</w:t>
      </w:r>
      <w:r>
        <w:rPr>
          <w:b/>
          <w:spacing w:val="1"/>
        </w:rPr>
        <w:t xml:space="preserve"> </w:t>
      </w:r>
      <w:r>
        <w:rPr>
          <w:b/>
        </w:rPr>
        <w:t>баллмен</w:t>
      </w:r>
      <w:r>
        <w:rPr>
          <w:b/>
          <w:spacing w:val="3"/>
        </w:rPr>
        <w:t xml:space="preserve"> </w:t>
      </w:r>
      <w:r>
        <w:t>бағаланады.</w:t>
      </w:r>
    </w:p>
    <w:p w:rsidR="00C97C13" w:rsidRPr="00C97C13" w:rsidRDefault="00C97C13" w:rsidP="00BB3B2A">
      <w:pPr>
        <w:pStyle w:val="a3"/>
        <w:spacing w:before="13"/>
        <w:ind w:left="1418" w:right="544" w:firstLine="679"/>
        <w:jc w:val="both"/>
        <w:rPr>
          <w:lang w:val="en-US"/>
        </w:rPr>
      </w:pPr>
    </w:p>
    <w:p w:rsidR="00250EC0" w:rsidRDefault="00000000" w:rsidP="00BB3B2A">
      <w:pPr>
        <w:pStyle w:val="2"/>
        <w:spacing w:line="275" w:lineRule="exact"/>
        <w:ind w:left="1418" w:right="678" w:firstLine="720"/>
        <w:jc w:val="both"/>
        <w:rPr>
          <w:b w:val="0"/>
          <w:bCs w:val="0"/>
          <w:lang w:val="en-US"/>
        </w:rPr>
      </w:pPr>
      <w:r>
        <w:t>Екінші</w:t>
      </w:r>
      <w:r>
        <w:rPr>
          <w:spacing w:val="1"/>
        </w:rPr>
        <w:t xml:space="preserve"> </w:t>
      </w:r>
      <w:r>
        <w:t>блокқа</w:t>
      </w:r>
      <w:r>
        <w:rPr>
          <w:spacing w:val="1"/>
        </w:rPr>
        <w:t xml:space="preserve"> </w:t>
      </w:r>
      <w:r w:rsidR="00CC44B7" w:rsidRPr="000175EB">
        <w:rPr>
          <w:b w:val="0"/>
          <w:bCs w:val="0"/>
        </w:rPr>
        <w:t xml:space="preserve">мутациялық өзгерістердің практикалық маңызы мен </w:t>
      </w:r>
      <w:r w:rsidRPr="000175EB">
        <w:rPr>
          <w:b w:val="0"/>
          <w:bCs w:val="0"/>
        </w:rPr>
        <w:t>механизмдерін жан-жақты түсіндіру сияқты функционалдық</w:t>
      </w:r>
      <w:r w:rsidRPr="000175EB">
        <w:rPr>
          <w:b w:val="0"/>
          <w:bCs w:val="0"/>
          <w:spacing w:val="1"/>
        </w:rPr>
        <w:t xml:space="preserve"> </w:t>
      </w:r>
      <w:r w:rsidRPr="000175EB">
        <w:rPr>
          <w:b w:val="0"/>
          <w:bCs w:val="0"/>
        </w:rPr>
        <w:t>құзыреттілікті</w:t>
      </w:r>
      <w:r w:rsidRPr="000175EB">
        <w:rPr>
          <w:b w:val="0"/>
          <w:bCs w:val="0"/>
          <w:spacing w:val="1"/>
        </w:rPr>
        <w:t xml:space="preserve"> </w:t>
      </w:r>
      <w:r w:rsidRPr="000175EB">
        <w:rPr>
          <w:b w:val="0"/>
          <w:bCs w:val="0"/>
        </w:rPr>
        <w:t>анықтайтын</w:t>
      </w:r>
      <w:r w:rsidRPr="000175EB">
        <w:rPr>
          <w:b w:val="0"/>
          <w:bCs w:val="0"/>
          <w:spacing w:val="1"/>
        </w:rPr>
        <w:t xml:space="preserve"> </w:t>
      </w:r>
      <w:r w:rsidRPr="000175EB">
        <w:rPr>
          <w:b w:val="0"/>
          <w:bCs w:val="0"/>
        </w:rPr>
        <w:t>мәселелер</w:t>
      </w:r>
      <w:r w:rsidRPr="000175EB">
        <w:rPr>
          <w:b w:val="0"/>
          <w:bCs w:val="0"/>
          <w:spacing w:val="1"/>
        </w:rPr>
        <w:t xml:space="preserve"> </w:t>
      </w:r>
      <w:r w:rsidRPr="000175EB">
        <w:rPr>
          <w:b w:val="0"/>
          <w:bCs w:val="0"/>
        </w:rPr>
        <w:t>кіреді,</w:t>
      </w:r>
      <w:r w:rsidRPr="000175EB">
        <w:rPr>
          <w:b w:val="0"/>
          <w:bCs w:val="0"/>
          <w:spacing w:val="1"/>
        </w:rPr>
        <w:t xml:space="preserve"> </w:t>
      </w:r>
      <w:r w:rsidRPr="000175EB">
        <w:rPr>
          <w:b w:val="0"/>
          <w:bCs w:val="0"/>
        </w:rPr>
        <w:t>олар</w:t>
      </w:r>
      <w:r w:rsidRPr="000175EB">
        <w:rPr>
          <w:b w:val="0"/>
          <w:bCs w:val="0"/>
          <w:spacing w:val="1"/>
        </w:rPr>
        <w:t xml:space="preserve"> </w:t>
      </w:r>
      <w:r w:rsidR="000175EB" w:rsidRPr="000175EB">
        <w:rPr>
          <w:b w:val="0"/>
          <w:bCs w:val="0"/>
        </w:rPr>
        <w:t xml:space="preserve">мутагенезді практикада </w:t>
      </w:r>
      <w:r w:rsidRPr="000175EB">
        <w:rPr>
          <w:b w:val="0"/>
          <w:bCs w:val="0"/>
        </w:rPr>
        <w:t>қолдану</w:t>
      </w:r>
      <w:r w:rsidRPr="000175EB">
        <w:rPr>
          <w:b w:val="0"/>
          <w:bCs w:val="0"/>
          <w:spacing w:val="1"/>
        </w:rPr>
        <w:t xml:space="preserve"> </w:t>
      </w:r>
      <w:r w:rsidRPr="000175EB">
        <w:rPr>
          <w:b w:val="0"/>
          <w:bCs w:val="0"/>
        </w:rPr>
        <w:t>және</w:t>
      </w:r>
      <w:r w:rsidRPr="000175EB">
        <w:rPr>
          <w:b w:val="0"/>
          <w:bCs w:val="0"/>
          <w:spacing w:val="1"/>
        </w:rPr>
        <w:t xml:space="preserve"> </w:t>
      </w:r>
      <w:r w:rsidRPr="000175EB">
        <w:rPr>
          <w:b w:val="0"/>
          <w:bCs w:val="0"/>
        </w:rPr>
        <w:t>талдау</w:t>
      </w:r>
      <w:r w:rsidRPr="000175EB">
        <w:rPr>
          <w:b w:val="0"/>
          <w:bCs w:val="0"/>
          <w:spacing w:val="1"/>
        </w:rPr>
        <w:t xml:space="preserve"> </w:t>
      </w:r>
      <w:r w:rsidR="000175EB" w:rsidRPr="000175EB">
        <w:rPr>
          <w:b w:val="0"/>
          <w:bCs w:val="0"/>
        </w:rPr>
        <w:t>мәселелерін</w:t>
      </w:r>
      <w:r w:rsidRPr="000175EB">
        <w:rPr>
          <w:b w:val="0"/>
          <w:bCs w:val="0"/>
          <w:spacing w:val="1"/>
        </w:rPr>
        <w:t xml:space="preserve"> </w:t>
      </w:r>
      <w:r w:rsidRPr="000175EB">
        <w:rPr>
          <w:b w:val="0"/>
          <w:bCs w:val="0"/>
        </w:rPr>
        <w:t>бағалайды.</w:t>
      </w:r>
      <w:r w:rsidRPr="000175EB">
        <w:rPr>
          <w:b w:val="0"/>
          <w:bCs w:val="0"/>
          <w:spacing w:val="1"/>
        </w:rPr>
        <w:t xml:space="preserve"> </w:t>
      </w:r>
      <w:r w:rsidRPr="000175EB">
        <w:rPr>
          <w:b w:val="0"/>
          <w:bCs w:val="0"/>
        </w:rPr>
        <w:t>Бұл</w:t>
      </w:r>
      <w:r w:rsidRPr="000175EB">
        <w:rPr>
          <w:b w:val="0"/>
          <w:bCs w:val="0"/>
          <w:spacing w:val="1"/>
        </w:rPr>
        <w:t xml:space="preserve"> </w:t>
      </w:r>
      <w:r w:rsidRPr="000175EB">
        <w:rPr>
          <w:b w:val="0"/>
          <w:bCs w:val="0"/>
        </w:rPr>
        <w:t>тапсырма</w:t>
      </w:r>
      <w:r w:rsidRPr="000175EB">
        <w:rPr>
          <w:b w:val="0"/>
          <w:bCs w:val="0"/>
          <w:spacing w:val="1"/>
        </w:rPr>
        <w:t xml:space="preserve"> </w:t>
      </w:r>
      <w:r w:rsidRPr="000175EB">
        <w:rPr>
          <w:b w:val="0"/>
          <w:bCs w:val="0"/>
        </w:rPr>
        <w:t>өз</w:t>
      </w:r>
      <w:r w:rsidRPr="000175EB">
        <w:rPr>
          <w:b w:val="0"/>
          <w:bCs w:val="0"/>
          <w:spacing w:val="1"/>
        </w:rPr>
        <w:t xml:space="preserve"> </w:t>
      </w:r>
      <w:r w:rsidRPr="000175EB">
        <w:rPr>
          <w:b w:val="0"/>
          <w:bCs w:val="0"/>
        </w:rPr>
        <w:t>білімін</w:t>
      </w:r>
      <w:r w:rsidRPr="000175EB">
        <w:rPr>
          <w:b w:val="0"/>
          <w:bCs w:val="0"/>
          <w:spacing w:val="1"/>
        </w:rPr>
        <w:t xml:space="preserve"> </w:t>
      </w:r>
      <w:r w:rsidRPr="000175EB">
        <w:rPr>
          <w:b w:val="0"/>
          <w:bCs w:val="0"/>
        </w:rPr>
        <w:t>қолдана</w:t>
      </w:r>
      <w:r w:rsidRPr="000175EB">
        <w:rPr>
          <w:b w:val="0"/>
          <w:bCs w:val="0"/>
          <w:spacing w:val="1"/>
        </w:rPr>
        <w:t xml:space="preserve"> </w:t>
      </w:r>
      <w:r w:rsidRPr="000175EB">
        <w:rPr>
          <w:b w:val="0"/>
          <w:bCs w:val="0"/>
        </w:rPr>
        <w:t>білуді</w:t>
      </w:r>
      <w:r w:rsidRPr="000175EB">
        <w:rPr>
          <w:b w:val="0"/>
          <w:bCs w:val="0"/>
          <w:spacing w:val="1"/>
        </w:rPr>
        <w:t xml:space="preserve"> </w:t>
      </w:r>
      <w:r w:rsidRPr="000175EB">
        <w:rPr>
          <w:b w:val="0"/>
          <w:bCs w:val="0"/>
        </w:rPr>
        <w:t>анықтауға,</w:t>
      </w:r>
      <w:r w:rsidRPr="000175EB">
        <w:rPr>
          <w:b w:val="0"/>
          <w:bCs w:val="0"/>
          <w:spacing w:val="1"/>
        </w:rPr>
        <w:t xml:space="preserve"> </w:t>
      </w:r>
      <w:r w:rsidRPr="000175EB">
        <w:rPr>
          <w:b w:val="0"/>
          <w:bCs w:val="0"/>
        </w:rPr>
        <w:t>зерттеу</w:t>
      </w:r>
      <w:r w:rsidRPr="000175EB">
        <w:rPr>
          <w:b w:val="0"/>
          <w:bCs w:val="0"/>
          <w:spacing w:val="1"/>
        </w:rPr>
        <w:t xml:space="preserve"> </w:t>
      </w:r>
      <w:r w:rsidRPr="000175EB">
        <w:rPr>
          <w:b w:val="0"/>
          <w:bCs w:val="0"/>
        </w:rPr>
        <w:t>саласындағы</w:t>
      </w:r>
      <w:r w:rsidRPr="000175EB">
        <w:rPr>
          <w:b w:val="0"/>
          <w:bCs w:val="0"/>
          <w:spacing w:val="1"/>
        </w:rPr>
        <w:t xml:space="preserve"> </w:t>
      </w:r>
      <w:r w:rsidRPr="000175EB">
        <w:rPr>
          <w:b w:val="0"/>
          <w:bCs w:val="0"/>
        </w:rPr>
        <w:t>мәселелерді</w:t>
      </w:r>
      <w:r w:rsidRPr="000175EB">
        <w:rPr>
          <w:b w:val="0"/>
          <w:bCs w:val="0"/>
          <w:spacing w:val="1"/>
        </w:rPr>
        <w:t xml:space="preserve"> </w:t>
      </w:r>
      <w:r w:rsidRPr="000175EB">
        <w:rPr>
          <w:b w:val="0"/>
          <w:bCs w:val="0"/>
        </w:rPr>
        <w:t>шешу</w:t>
      </w:r>
      <w:r w:rsidRPr="000175EB">
        <w:rPr>
          <w:b w:val="0"/>
          <w:bCs w:val="0"/>
          <w:spacing w:val="1"/>
        </w:rPr>
        <w:t xml:space="preserve"> </w:t>
      </w:r>
      <w:r w:rsidRPr="000175EB">
        <w:rPr>
          <w:b w:val="0"/>
          <w:bCs w:val="0"/>
        </w:rPr>
        <w:t>мен</w:t>
      </w:r>
      <w:r w:rsidRPr="000175EB">
        <w:rPr>
          <w:b w:val="0"/>
          <w:bCs w:val="0"/>
          <w:spacing w:val="1"/>
        </w:rPr>
        <w:t xml:space="preserve"> </w:t>
      </w:r>
      <w:r w:rsidRPr="000175EB">
        <w:rPr>
          <w:b w:val="0"/>
          <w:bCs w:val="0"/>
        </w:rPr>
        <w:t>дәлелдерді</w:t>
      </w:r>
      <w:r w:rsidRPr="000175EB">
        <w:rPr>
          <w:b w:val="0"/>
          <w:bCs w:val="0"/>
          <w:spacing w:val="1"/>
        </w:rPr>
        <w:t xml:space="preserve"> </w:t>
      </w:r>
      <w:r w:rsidRPr="000175EB">
        <w:rPr>
          <w:b w:val="0"/>
          <w:bCs w:val="0"/>
        </w:rPr>
        <w:t>тұжырымдауға</w:t>
      </w:r>
      <w:r w:rsidRPr="000175EB">
        <w:rPr>
          <w:b w:val="0"/>
          <w:bCs w:val="0"/>
          <w:spacing w:val="1"/>
        </w:rPr>
        <w:t xml:space="preserve"> </w:t>
      </w:r>
      <w:r w:rsidRPr="000175EB">
        <w:rPr>
          <w:b w:val="0"/>
          <w:bCs w:val="0"/>
        </w:rPr>
        <w:t>және</w:t>
      </w:r>
      <w:r w:rsidRPr="000175EB">
        <w:rPr>
          <w:b w:val="0"/>
          <w:bCs w:val="0"/>
          <w:spacing w:val="1"/>
        </w:rPr>
        <w:t xml:space="preserve"> </w:t>
      </w:r>
      <w:r w:rsidRPr="000175EB">
        <w:rPr>
          <w:b w:val="0"/>
          <w:bCs w:val="0"/>
        </w:rPr>
        <w:t>негіздеуге</w:t>
      </w:r>
      <w:r w:rsidRPr="000175EB">
        <w:rPr>
          <w:b w:val="0"/>
          <w:bCs w:val="0"/>
          <w:spacing w:val="1"/>
        </w:rPr>
        <w:t xml:space="preserve"> </w:t>
      </w:r>
      <w:r w:rsidRPr="000175EB">
        <w:rPr>
          <w:b w:val="0"/>
          <w:bCs w:val="0"/>
        </w:rPr>
        <w:t>бағытталған</w:t>
      </w:r>
      <w:r w:rsidRPr="000175EB">
        <w:rPr>
          <w:b w:val="0"/>
          <w:bCs w:val="0"/>
          <w:spacing w:val="-1"/>
        </w:rPr>
        <w:t xml:space="preserve"> </w:t>
      </w:r>
      <w:r w:rsidRPr="000175EB">
        <w:rPr>
          <w:b w:val="0"/>
          <w:bCs w:val="0"/>
        </w:rPr>
        <w:t>-30</w:t>
      </w:r>
      <w:r w:rsidRPr="000175EB">
        <w:rPr>
          <w:b w:val="0"/>
          <w:bCs w:val="0"/>
          <w:spacing w:val="2"/>
        </w:rPr>
        <w:t xml:space="preserve"> </w:t>
      </w:r>
      <w:r w:rsidRPr="000175EB">
        <w:rPr>
          <w:b w:val="0"/>
          <w:bCs w:val="0"/>
        </w:rPr>
        <w:t>баллмен</w:t>
      </w:r>
      <w:r w:rsidRPr="000175EB">
        <w:rPr>
          <w:b w:val="0"/>
          <w:bCs w:val="0"/>
          <w:spacing w:val="-1"/>
        </w:rPr>
        <w:t xml:space="preserve"> </w:t>
      </w:r>
      <w:r w:rsidRPr="000175EB">
        <w:rPr>
          <w:b w:val="0"/>
          <w:bCs w:val="0"/>
        </w:rPr>
        <w:t>бағаланады.</w:t>
      </w:r>
    </w:p>
    <w:p w:rsidR="00C97C13" w:rsidRPr="00C97C13" w:rsidRDefault="00C97C13" w:rsidP="00BB3B2A">
      <w:pPr>
        <w:pStyle w:val="2"/>
        <w:spacing w:line="275" w:lineRule="exact"/>
        <w:ind w:left="1418" w:right="678" w:firstLine="720"/>
        <w:jc w:val="both"/>
        <w:rPr>
          <w:lang w:val="en-US"/>
        </w:rPr>
      </w:pPr>
    </w:p>
    <w:p w:rsidR="00250EC0" w:rsidRDefault="00000000" w:rsidP="00BB3B2A">
      <w:pPr>
        <w:pStyle w:val="a3"/>
        <w:spacing w:before="1"/>
        <w:ind w:left="1418" w:right="549" w:firstLine="720"/>
        <w:jc w:val="both"/>
      </w:pPr>
      <w:r>
        <w:rPr>
          <w:b/>
        </w:rPr>
        <w:t>Үшінші</w:t>
      </w:r>
      <w:r>
        <w:rPr>
          <w:b/>
          <w:spacing w:val="1"/>
        </w:rPr>
        <w:t xml:space="preserve"> </w:t>
      </w:r>
      <w:r>
        <w:rPr>
          <w:b/>
        </w:rPr>
        <w:t>блокқа</w:t>
      </w:r>
      <w:r>
        <w:rPr>
          <w:b/>
          <w:spacing w:val="1"/>
        </w:rPr>
        <w:t xml:space="preserve"> </w:t>
      </w:r>
      <w:r w:rsidR="000175EB" w:rsidRPr="00BB3B2A">
        <w:rPr>
          <w:color w:val="1F2021"/>
        </w:rPr>
        <w:t>генетикалық қауіп мәселелері, генотоксикология саласы бойынша</w:t>
      </w:r>
      <w:r w:rsidR="000175EB">
        <w:rPr>
          <w:b/>
          <w:bCs/>
          <w:color w:val="1F2021"/>
        </w:rPr>
        <w:t xml:space="preserve"> </w:t>
      </w:r>
      <w:r>
        <w:t>алған</w:t>
      </w:r>
      <w:r>
        <w:rPr>
          <w:spacing w:val="1"/>
        </w:rPr>
        <w:t xml:space="preserve"> </w:t>
      </w:r>
      <w:r>
        <w:t>білімдерін</w:t>
      </w:r>
      <w:r>
        <w:rPr>
          <w:spacing w:val="1"/>
        </w:rPr>
        <w:t xml:space="preserve"> </w:t>
      </w:r>
      <w:r>
        <w:t>практикада</w:t>
      </w:r>
      <w:r>
        <w:rPr>
          <w:spacing w:val="1"/>
        </w:rPr>
        <w:t xml:space="preserve"> </w:t>
      </w:r>
      <w:r>
        <w:t>қолданып,</w:t>
      </w:r>
      <w:r>
        <w:rPr>
          <w:spacing w:val="1"/>
        </w:rPr>
        <w:t xml:space="preserve"> </w:t>
      </w:r>
      <w:r>
        <w:t>тәжірибеден</w:t>
      </w:r>
      <w:r>
        <w:rPr>
          <w:spacing w:val="1"/>
        </w:rPr>
        <w:t xml:space="preserve"> </w:t>
      </w:r>
      <w:r>
        <w:t>алынған</w:t>
      </w:r>
      <w:r>
        <w:rPr>
          <w:spacing w:val="1"/>
        </w:rPr>
        <w:t xml:space="preserve"> </w:t>
      </w:r>
      <w:r>
        <w:t>нәтижелерді</w:t>
      </w:r>
      <w:r>
        <w:rPr>
          <w:spacing w:val="-14"/>
        </w:rPr>
        <w:t xml:space="preserve"> </w:t>
      </w:r>
      <w:r>
        <w:t>дәлелдей</w:t>
      </w:r>
      <w:r>
        <w:rPr>
          <w:spacing w:val="-3"/>
        </w:rPr>
        <w:t xml:space="preserve"> </w:t>
      </w:r>
      <w:r>
        <w:t>алу</w:t>
      </w:r>
      <w:r>
        <w:rPr>
          <w:spacing w:val="-10"/>
        </w:rPr>
        <w:t xml:space="preserve"> </w:t>
      </w:r>
      <w:r>
        <w:t>тәрізді</w:t>
      </w:r>
      <w:r>
        <w:rPr>
          <w:spacing w:val="-8"/>
        </w:rPr>
        <w:t xml:space="preserve"> </w:t>
      </w:r>
      <w:r>
        <w:t>ақпаратты</w:t>
      </w:r>
      <w:r>
        <w:rPr>
          <w:spacing w:val="-3"/>
        </w:rPr>
        <w:t xml:space="preserve"> </w:t>
      </w:r>
      <w:r>
        <w:t>синтездеу</w:t>
      </w:r>
      <w:r>
        <w:rPr>
          <w:spacing w:val="-13"/>
        </w:rPr>
        <w:t xml:space="preserve"> </w:t>
      </w:r>
      <w:r>
        <w:t>және</w:t>
      </w:r>
      <w:r>
        <w:rPr>
          <w:spacing w:val="-5"/>
        </w:rPr>
        <w:t xml:space="preserve"> </w:t>
      </w:r>
      <w:r>
        <w:t>бағалау</w:t>
      </w:r>
      <w:r>
        <w:rPr>
          <w:spacing w:val="-5"/>
        </w:rPr>
        <w:t xml:space="preserve"> </w:t>
      </w:r>
      <w:r>
        <w:t>іскерлігін</w:t>
      </w:r>
      <w:r>
        <w:rPr>
          <w:spacing w:val="-3"/>
        </w:rPr>
        <w:t xml:space="preserve"> </w:t>
      </w:r>
      <w:r>
        <w:t>анықтайтын</w:t>
      </w:r>
      <w:r>
        <w:rPr>
          <w:spacing w:val="-58"/>
        </w:rPr>
        <w:t xml:space="preserve"> </w:t>
      </w:r>
      <w:r>
        <w:t xml:space="preserve">жүйелік құзыреттілік мәселелері кіреді. </w:t>
      </w:r>
      <w:r w:rsidR="000175EB">
        <w:t>Генетикалық тест жүйелерін</w:t>
      </w:r>
      <w:r>
        <w:t xml:space="preserve"> зерттеу саласына</w:t>
      </w:r>
      <w:r>
        <w:rPr>
          <w:spacing w:val="1"/>
        </w:rPr>
        <w:t xml:space="preserve"> </w:t>
      </w:r>
      <w:r>
        <w:rPr>
          <w:spacing w:val="-1"/>
        </w:rPr>
        <w:t xml:space="preserve">тән </w:t>
      </w:r>
      <w:r>
        <w:t>зертханалық жұмыстарының әдістерін, есептеулерін меңгеру деңгейін анықтайды. Бұл</w:t>
      </w:r>
      <w:r>
        <w:rPr>
          <w:spacing w:val="-57"/>
        </w:rPr>
        <w:t xml:space="preserve"> </w:t>
      </w:r>
      <w:r>
        <w:t>сұрақ</w:t>
      </w:r>
      <w:r>
        <w:rPr>
          <w:spacing w:val="1"/>
        </w:rPr>
        <w:t xml:space="preserve"> </w:t>
      </w:r>
      <w:r>
        <w:t>магистранттардың</w:t>
      </w:r>
      <w:r>
        <w:rPr>
          <w:spacing w:val="1"/>
        </w:rPr>
        <w:t xml:space="preserve"> </w:t>
      </w:r>
      <w:r>
        <w:t>практикалық</w:t>
      </w:r>
      <w:r>
        <w:rPr>
          <w:spacing w:val="1"/>
        </w:rPr>
        <w:t xml:space="preserve"> </w:t>
      </w:r>
      <w:r>
        <w:t>дағдыларын</w:t>
      </w:r>
      <w:r>
        <w:rPr>
          <w:spacing w:val="1"/>
        </w:rPr>
        <w:t xml:space="preserve"> </w:t>
      </w:r>
      <w:r>
        <w:t>тексеруге</w:t>
      </w:r>
      <w:r>
        <w:rPr>
          <w:spacing w:val="1"/>
        </w:rPr>
        <w:t xml:space="preserve"> </w:t>
      </w:r>
      <w:r>
        <w:t>бағытталған</w:t>
      </w:r>
      <w:r>
        <w:rPr>
          <w:spacing w:val="1"/>
        </w:rPr>
        <w:t xml:space="preserve"> </w:t>
      </w:r>
      <w:r>
        <w:t>қолданбалы</w:t>
      </w:r>
      <w:r>
        <w:rPr>
          <w:spacing w:val="1"/>
        </w:rPr>
        <w:t xml:space="preserve"> </w:t>
      </w:r>
      <w:r>
        <w:t>тапсырмадан</w:t>
      </w:r>
      <w:r>
        <w:rPr>
          <w:spacing w:val="2"/>
        </w:rPr>
        <w:t xml:space="preserve"> </w:t>
      </w:r>
      <w:r>
        <w:t>тұрады</w:t>
      </w:r>
      <w:r>
        <w:rPr>
          <w:spacing w:val="1"/>
        </w:rPr>
        <w:t xml:space="preserve"> </w:t>
      </w:r>
      <w:r>
        <w:t>-</w:t>
      </w:r>
      <w:r>
        <w:rPr>
          <w:b/>
        </w:rPr>
        <w:t>40</w:t>
      </w:r>
      <w:r>
        <w:rPr>
          <w:b/>
          <w:spacing w:val="2"/>
        </w:rPr>
        <w:t xml:space="preserve"> </w:t>
      </w:r>
      <w:r>
        <w:rPr>
          <w:b/>
        </w:rPr>
        <w:t>баллмен</w:t>
      </w:r>
      <w:r>
        <w:rPr>
          <w:b/>
          <w:spacing w:val="4"/>
        </w:rPr>
        <w:t xml:space="preserve"> </w:t>
      </w:r>
      <w:r>
        <w:t>бағаланады.</w:t>
      </w:r>
    </w:p>
    <w:p w:rsidR="00250EC0" w:rsidRDefault="00000000">
      <w:pPr>
        <w:ind w:left="1966"/>
        <w:jc w:val="both"/>
        <w:rPr>
          <w:sz w:val="24"/>
        </w:rPr>
      </w:pPr>
      <w:r>
        <w:rPr>
          <w:b/>
          <w:sz w:val="24"/>
        </w:rPr>
        <w:t>Емтихан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өту уақыты-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кестеге</w:t>
      </w:r>
      <w:r>
        <w:rPr>
          <w:spacing w:val="-1"/>
          <w:sz w:val="24"/>
        </w:rPr>
        <w:t xml:space="preserve"> </w:t>
      </w:r>
      <w:r>
        <w:rPr>
          <w:sz w:val="24"/>
        </w:rPr>
        <w:t>сай</w:t>
      </w:r>
    </w:p>
    <w:p w:rsidR="00250EC0" w:rsidRDefault="00250EC0">
      <w:pPr>
        <w:pStyle w:val="a3"/>
        <w:spacing w:before="8"/>
      </w:pPr>
    </w:p>
    <w:p w:rsidR="00250EC0" w:rsidRDefault="00000000" w:rsidP="00BB3B2A">
      <w:pPr>
        <w:pStyle w:val="2"/>
        <w:spacing w:line="237" w:lineRule="auto"/>
        <w:ind w:left="4338" w:right="537" w:hanging="2281"/>
      </w:pPr>
      <w:r>
        <w:t>«</w:t>
      </w:r>
      <w:r w:rsidR="0022150B">
        <w:t>Мутагенз</w:t>
      </w:r>
      <w:r>
        <w:t>» курсы бойынша емтихан сұрақтарында</w:t>
      </w:r>
      <w:r w:rsidR="0022150B">
        <w:t xml:space="preserve"> </w:t>
      </w:r>
      <w:r>
        <w:rPr>
          <w:spacing w:val="-57"/>
        </w:rPr>
        <w:t xml:space="preserve"> </w:t>
      </w:r>
      <w:r>
        <w:t>қарастырылатын</w:t>
      </w:r>
      <w:r w:rsidR="00BB3B2A">
        <w:t xml:space="preserve"> </w:t>
      </w:r>
      <w:r>
        <w:t>тақырыптар:</w:t>
      </w:r>
    </w:p>
    <w:p w:rsidR="00250EC0" w:rsidRDefault="00250EC0">
      <w:pPr>
        <w:pStyle w:val="a3"/>
        <w:spacing w:before="1"/>
        <w:rPr>
          <w:b/>
        </w:rPr>
      </w:pPr>
    </w:p>
    <w:p w:rsidR="00250EC0" w:rsidRDefault="00000000">
      <w:pPr>
        <w:spacing w:line="275" w:lineRule="exact"/>
        <w:ind w:left="1399"/>
        <w:jc w:val="both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6"/>
          <w:sz w:val="24"/>
        </w:rPr>
        <w:t xml:space="preserve"> </w:t>
      </w:r>
      <w:r w:rsidR="0011676F">
        <w:rPr>
          <w:b/>
          <w:sz w:val="24"/>
        </w:rPr>
        <w:t>Ағзадағы мутациялық өзгерістердің түрлері</w:t>
      </w:r>
    </w:p>
    <w:p w:rsidR="00022D62" w:rsidRPr="0011676F" w:rsidRDefault="00022D62" w:rsidP="000175EB">
      <w:pPr>
        <w:ind w:left="1418" w:right="537"/>
        <w:jc w:val="both"/>
        <w:rPr>
          <w:sz w:val="24"/>
          <w:szCs w:val="24"/>
        </w:rPr>
      </w:pPr>
      <w:r w:rsidRPr="0011676F">
        <w:rPr>
          <w:noProof/>
          <w:color w:val="000000"/>
          <w:sz w:val="24"/>
          <w:szCs w:val="24"/>
        </w:rPr>
        <w:t>Мутациялық өзгергіштік.</w:t>
      </w:r>
      <w:r w:rsidR="0011676F">
        <w:rPr>
          <w:noProof/>
          <w:color w:val="000000"/>
          <w:sz w:val="24"/>
          <w:szCs w:val="24"/>
        </w:rPr>
        <w:t xml:space="preserve"> </w:t>
      </w:r>
      <w:r w:rsidRPr="0011676F">
        <w:rPr>
          <w:noProof/>
          <w:color w:val="000000"/>
          <w:sz w:val="24"/>
          <w:szCs w:val="24"/>
        </w:rPr>
        <w:t>Мутация туралы түсініктің даму сатылары.</w:t>
      </w:r>
      <w:r w:rsidR="0011676F">
        <w:rPr>
          <w:noProof/>
          <w:color w:val="000000"/>
          <w:sz w:val="24"/>
          <w:szCs w:val="24"/>
        </w:rPr>
        <w:t xml:space="preserve"> </w:t>
      </w:r>
      <w:r w:rsidRPr="0011676F">
        <w:rPr>
          <w:noProof/>
          <w:color w:val="000000"/>
          <w:sz w:val="24"/>
          <w:szCs w:val="24"/>
        </w:rPr>
        <w:t xml:space="preserve">Геномдық мутациялар. </w:t>
      </w:r>
      <w:r w:rsidR="0011676F">
        <w:rPr>
          <w:noProof/>
          <w:color w:val="000000"/>
          <w:sz w:val="24"/>
          <w:szCs w:val="24"/>
        </w:rPr>
        <w:t>П</w:t>
      </w:r>
      <w:r w:rsidRPr="0011676F">
        <w:rPr>
          <w:noProof/>
          <w:color w:val="000000"/>
          <w:sz w:val="24"/>
          <w:szCs w:val="24"/>
        </w:rPr>
        <w:t>олиплоидия.</w:t>
      </w:r>
      <w:r w:rsidR="000175EB">
        <w:rPr>
          <w:noProof/>
          <w:color w:val="000000"/>
          <w:sz w:val="24"/>
          <w:szCs w:val="24"/>
        </w:rPr>
        <w:t xml:space="preserve"> </w:t>
      </w:r>
      <w:r w:rsidRPr="0011676F">
        <w:rPr>
          <w:noProof/>
          <w:color w:val="000000"/>
          <w:sz w:val="24"/>
          <w:szCs w:val="24"/>
        </w:rPr>
        <w:t>Хромосомалық мутациялар.</w:t>
      </w:r>
      <w:r w:rsidR="005C4F9C">
        <w:rPr>
          <w:noProof/>
          <w:color w:val="000000"/>
          <w:sz w:val="24"/>
          <w:szCs w:val="24"/>
        </w:rPr>
        <w:t xml:space="preserve"> </w:t>
      </w:r>
      <w:r w:rsidRPr="0011676F">
        <w:rPr>
          <w:sz w:val="24"/>
          <w:szCs w:val="24"/>
        </w:rPr>
        <w:t>Өзгергіштік және оның ішіндегі генетикалық материалдың өзгеруі.</w:t>
      </w:r>
      <w:r w:rsidR="0011676F">
        <w:rPr>
          <w:sz w:val="24"/>
          <w:szCs w:val="24"/>
        </w:rPr>
        <w:t xml:space="preserve"> </w:t>
      </w:r>
      <w:r w:rsidRPr="0011676F">
        <w:rPr>
          <w:color w:val="000000"/>
          <w:sz w:val="24"/>
          <w:szCs w:val="24"/>
          <w:lang w:eastAsia="ko-KR"/>
        </w:rPr>
        <w:t>Ген құрылысы мен қызметі</w:t>
      </w:r>
      <w:r w:rsidR="0011676F">
        <w:rPr>
          <w:color w:val="000000"/>
          <w:sz w:val="24"/>
          <w:szCs w:val="24"/>
          <w:lang w:eastAsia="ko-KR"/>
        </w:rPr>
        <w:t>.</w:t>
      </w:r>
      <w:r w:rsidRPr="0011676F">
        <w:rPr>
          <w:noProof/>
          <w:color w:val="000000"/>
          <w:sz w:val="24"/>
          <w:szCs w:val="24"/>
        </w:rPr>
        <w:t>Негіздің жұптарын айырбастау мутациясы.</w:t>
      </w:r>
      <w:r w:rsidR="0011676F">
        <w:rPr>
          <w:noProof/>
          <w:color w:val="000000"/>
          <w:sz w:val="24"/>
          <w:szCs w:val="24"/>
        </w:rPr>
        <w:t xml:space="preserve"> </w:t>
      </w:r>
      <w:r w:rsidRPr="0011676F">
        <w:rPr>
          <w:noProof/>
          <w:color w:val="000000"/>
          <w:sz w:val="24"/>
          <w:szCs w:val="24"/>
        </w:rPr>
        <w:t>Хромосомалық өзгергіштіктердің пайда болу себептері</w:t>
      </w:r>
      <w:r w:rsidR="0011676F">
        <w:rPr>
          <w:noProof/>
          <w:color w:val="000000"/>
          <w:sz w:val="24"/>
          <w:szCs w:val="24"/>
        </w:rPr>
        <w:t xml:space="preserve">. </w:t>
      </w:r>
      <w:r w:rsidRPr="0011676F">
        <w:rPr>
          <w:sz w:val="24"/>
          <w:szCs w:val="24"/>
        </w:rPr>
        <w:t>Мутациялық процеске радиацияның әсерінің негізгі заңдылығы. Радиациялық мутагенез</w:t>
      </w:r>
      <w:r w:rsidR="0011676F">
        <w:rPr>
          <w:noProof/>
          <w:color w:val="000000"/>
          <w:sz w:val="24"/>
          <w:szCs w:val="24"/>
        </w:rPr>
        <w:t xml:space="preserve">. </w:t>
      </w:r>
      <w:r w:rsidRPr="0011676F">
        <w:rPr>
          <w:bCs/>
          <w:sz w:val="24"/>
          <w:szCs w:val="24"/>
        </w:rPr>
        <w:t>Мутациялық әдістер</w:t>
      </w:r>
      <w:r w:rsidR="0011676F">
        <w:rPr>
          <w:noProof/>
          <w:color w:val="000000"/>
          <w:sz w:val="24"/>
          <w:szCs w:val="24"/>
        </w:rPr>
        <w:t>.</w:t>
      </w:r>
      <w:r w:rsidR="005C4F9C">
        <w:rPr>
          <w:noProof/>
          <w:color w:val="000000"/>
          <w:sz w:val="24"/>
          <w:szCs w:val="24"/>
        </w:rPr>
        <w:t xml:space="preserve"> </w:t>
      </w:r>
      <w:r w:rsidRPr="0011676F">
        <w:rPr>
          <w:sz w:val="24"/>
          <w:szCs w:val="24"/>
        </w:rPr>
        <w:t>Радиацияның зардаптары.</w:t>
      </w:r>
      <w:r w:rsidR="005C4F9C">
        <w:rPr>
          <w:sz w:val="24"/>
          <w:szCs w:val="24"/>
        </w:rPr>
        <w:t xml:space="preserve"> </w:t>
      </w:r>
      <w:r w:rsidRPr="0011676F">
        <w:rPr>
          <w:sz w:val="24"/>
          <w:szCs w:val="24"/>
        </w:rPr>
        <w:t>Семей полигонының генетикалық зардаптары.</w:t>
      </w:r>
      <w:r w:rsidR="0011676F">
        <w:rPr>
          <w:sz w:val="24"/>
          <w:szCs w:val="24"/>
        </w:rPr>
        <w:t xml:space="preserve"> </w:t>
      </w:r>
      <w:r w:rsidRPr="0011676F">
        <w:rPr>
          <w:sz w:val="24"/>
          <w:szCs w:val="24"/>
        </w:rPr>
        <w:t>Мутацияның түрлері, индукцияланған мутациялық процестер.</w:t>
      </w:r>
      <w:r w:rsidR="005C4F9C">
        <w:rPr>
          <w:sz w:val="24"/>
          <w:szCs w:val="24"/>
        </w:rPr>
        <w:t xml:space="preserve"> </w:t>
      </w:r>
      <w:r w:rsidRPr="0011676F">
        <w:rPr>
          <w:sz w:val="24"/>
          <w:szCs w:val="24"/>
        </w:rPr>
        <w:t>Ультракүлгін сәулелердің әсері</w:t>
      </w:r>
      <w:r w:rsidR="0011676F">
        <w:rPr>
          <w:sz w:val="24"/>
          <w:szCs w:val="24"/>
        </w:rPr>
        <w:t xml:space="preserve">. </w:t>
      </w:r>
      <w:r w:rsidRPr="0011676F">
        <w:rPr>
          <w:bCs/>
          <w:sz w:val="24"/>
          <w:szCs w:val="24"/>
        </w:rPr>
        <w:t>Мутациялық әдістер</w:t>
      </w:r>
      <w:r w:rsidR="0011676F">
        <w:rPr>
          <w:sz w:val="24"/>
          <w:szCs w:val="24"/>
        </w:rPr>
        <w:t xml:space="preserve">. </w:t>
      </w:r>
      <w:r w:rsidRPr="0011676F">
        <w:rPr>
          <w:sz w:val="24"/>
          <w:szCs w:val="24"/>
        </w:rPr>
        <w:t>Хромосомалық бұзылыстардың классификациясы.</w:t>
      </w:r>
      <w:r w:rsidR="0011676F">
        <w:rPr>
          <w:sz w:val="24"/>
          <w:szCs w:val="24"/>
        </w:rPr>
        <w:t xml:space="preserve"> </w:t>
      </w:r>
      <w:r w:rsidRPr="0011676F">
        <w:rPr>
          <w:noProof/>
          <w:color w:val="000000"/>
          <w:sz w:val="24"/>
          <w:szCs w:val="24"/>
        </w:rPr>
        <w:t>Балансерлік  хромосомалар.</w:t>
      </w:r>
      <w:r w:rsidR="0011676F">
        <w:rPr>
          <w:sz w:val="24"/>
          <w:szCs w:val="24"/>
        </w:rPr>
        <w:t xml:space="preserve"> </w:t>
      </w:r>
      <w:r w:rsidRPr="0011676F">
        <w:rPr>
          <w:noProof/>
          <w:color w:val="000000"/>
          <w:sz w:val="24"/>
          <w:szCs w:val="24"/>
        </w:rPr>
        <w:t>Мутацияларды сандық тіркеудің әдістері</w:t>
      </w:r>
    </w:p>
    <w:p w:rsidR="00BB3B2A" w:rsidRDefault="00BB3B2A">
      <w:pPr>
        <w:pStyle w:val="2"/>
        <w:spacing w:line="275" w:lineRule="exact"/>
        <w:jc w:val="both"/>
      </w:pPr>
    </w:p>
    <w:p w:rsidR="00250EC0" w:rsidRDefault="00000000">
      <w:pPr>
        <w:pStyle w:val="2"/>
        <w:spacing w:line="275" w:lineRule="exact"/>
        <w:jc w:val="both"/>
      </w:pPr>
      <w:r>
        <w:t>МОДУЛЬ</w:t>
      </w:r>
      <w:r>
        <w:rPr>
          <w:spacing w:val="-2"/>
        </w:rPr>
        <w:t xml:space="preserve"> </w:t>
      </w:r>
      <w:r>
        <w:t>2</w:t>
      </w:r>
      <w:r>
        <w:rPr>
          <w:spacing w:val="-9"/>
        </w:rPr>
        <w:t xml:space="preserve"> </w:t>
      </w:r>
      <w:r w:rsidR="0011676F">
        <w:t>Мутациялық өзгерістердің практикалық маңызы</w:t>
      </w:r>
    </w:p>
    <w:p w:rsidR="0011676F" w:rsidRPr="0011676F" w:rsidRDefault="0011676F" w:rsidP="000175EB">
      <w:pPr>
        <w:ind w:left="1418" w:right="537"/>
        <w:jc w:val="both"/>
        <w:rPr>
          <w:noProof/>
          <w:color w:val="000000"/>
          <w:sz w:val="24"/>
          <w:szCs w:val="24"/>
        </w:rPr>
      </w:pPr>
      <w:r w:rsidRPr="0011676F">
        <w:rPr>
          <w:noProof/>
          <w:color w:val="000000"/>
          <w:sz w:val="24"/>
          <w:szCs w:val="24"/>
        </w:rPr>
        <w:t>Спонтандық мутацияның жиілігі. Гендік мутациялар және реверсиялар.</w:t>
      </w:r>
      <w:r>
        <w:rPr>
          <w:noProof/>
          <w:color w:val="000000"/>
          <w:sz w:val="24"/>
          <w:szCs w:val="24"/>
        </w:rPr>
        <w:t xml:space="preserve"> </w:t>
      </w:r>
      <w:r w:rsidRPr="0011676F">
        <w:rPr>
          <w:sz w:val="24"/>
          <w:szCs w:val="24"/>
        </w:rPr>
        <w:t>Негізгі химиялық мутагендердің (пестицидтер, медицина мен ветеринарияда қолданылатын дәрілер мен препараттар, өнеркәсіптің зиянды қалдықтары, ауыр металладардың тұздары, азот қышқылы) организмге әсер етуші механизмдері.</w:t>
      </w:r>
      <w:r>
        <w:rPr>
          <w:sz w:val="24"/>
          <w:szCs w:val="24"/>
        </w:rPr>
        <w:t xml:space="preserve"> </w:t>
      </w:r>
      <w:r w:rsidRPr="0011676F">
        <w:rPr>
          <w:sz w:val="24"/>
          <w:szCs w:val="24"/>
        </w:rPr>
        <w:t>Қоршаған ортаның факторларының мутагендік әсерлері. Биологиялық организмдерге әсер ететін қоршаған ортаның антропогендік факторлары</w:t>
      </w:r>
      <w:r>
        <w:rPr>
          <w:noProof/>
          <w:color w:val="000000"/>
          <w:sz w:val="24"/>
          <w:szCs w:val="24"/>
        </w:rPr>
        <w:t xml:space="preserve">. </w:t>
      </w:r>
      <w:r w:rsidRPr="0011676F">
        <w:rPr>
          <w:noProof/>
          <w:color w:val="000000"/>
          <w:sz w:val="24"/>
          <w:szCs w:val="24"/>
        </w:rPr>
        <w:t>Индукцияланған мутациялық процесстер.</w:t>
      </w:r>
      <w:r>
        <w:rPr>
          <w:noProof/>
          <w:color w:val="000000"/>
          <w:sz w:val="24"/>
          <w:szCs w:val="24"/>
        </w:rPr>
        <w:t xml:space="preserve"> </w:t>
      </w:r>
      <w:r w:rsidRPr="0011676F">
        <w:rPr>
          <w:sz w:val="24"/>
          <w:szCs w:val="24"/>
        </w:rPr>
        <w:t>Қоршаған ортаның факторларының мутагендік әсерлері.</w:t>
      </w:r>
      <w:r>
        <w:rPr>
          <w:sz w:val="24"/>
          <w:szCs w:val="24"/>
        </w:rPr>
        <w:t xml:space="preserve"> </w:t>
      </w:r>
      <w:r w:rsidRPr="0011676F">
        <w:rPr>
          <w:sz w:val="24"/>
          <w:szCs w:val="24"/>
        </w:rPr>
        <w:t>Репликация қателерінен туатын мутация.</w:t>
      </w:r>
      <w:r>
        <w:rPr>
          <w:sz w:val="24"/>
          <w:szCs w:val="24"/>
        </w:rPr>
        <w:t xml:space="preserve"> </w:t>
      </w:r>
      <w:r w:rsidRPr="0011676F">
        <w:rPr>
          <w:bCs/>
          <w:color w:val="000000"/>
          <w:sz w:val="24"/>
          <w:szCs w:val="24"/>
        </w:rPr>
        <w:t>Радиациялық өзгергіштік және оның салдары.</w:t>
      </w:r>
      <w:r>
        <w:rPr>
          <w:noProof/>
          <w:color w:val="000000"/>
          <w:sz w:val="24"/>
          <w:szCs w:val="24"/>
        </w:rPr>
        <w:t xml:space="preserve"> </w:t>
      </w:r>
      <w:r w:rsidRPr="0011676F">
        <w:rPr>
          <w:bCs/>
          <w:sz w:val="24"/>
          <w:szCs w:val="24"/>
        </w:rPr>
        <w:t>Мобильді элементтердің түрлері және</w:t>
      </w:r>
      <w:r w:rsidRPr="0011676F">
        <w:rPr>
          <w:sz w:val="24"/>
          <w:szCs w:val="24"/>
        </w:rPr>
        <w:t xml:space="preserve"> ролі</w:t>
      </w:r>
      <w:r>
        <w:rPr>
          <w:sz w:val="24"/>
          <w:szCs w:val="24"/>
        </w:rPr>
        <w:t xml:space="preserve">. </w:t>
      </w:r>
      <w:r w:rsidRPr="0011676F">
        <w:rPr>
          <w:sz w:val="24"/>
          <w:szCs w:val="24"/>
        </w:rPr>
        <w:t>Хромосомалық өзгергіштіктің жиілігін зерттеу нәтижелерін экологияда қолдану.</w:t>
      </w:r>
      <w:r>
        <w:rPr>
          <w:sz w:val="24"/>
          <w:szCs w:val="24"/>
        </w:rPr>
        <w:t xml:space="preserve"> </w:t>
      </w:r>
      <w:r w:rsidRPr="0011676F">
        <w:rPr>
          <w:sz w:val="24"/>
          <w:szCs w:val="24"/>
        </w:rPr>
        <w:t>Мутациялық процестерді өсімдіктер мен жануарлар селекциясында пайдалану.</w:t>
      </w:r>
      <w:r>
        <w:rPr>
          <w:sz w:val="24"/>
          <w:szCs w:val="24"/>
        </w:rPr>
        <w:t xml:space="preserve"> </w:t>
      </w:r>
      <w:r w:rsidRPr="0011676F">
        <w:rPr>
          <w:sz w:val="24"/>
          <w:szCs w:val="24"/>
        </w:rPr>
        <w:t>Хромосомалық мутациялар, абберацияларды жіктеу</w:t>
      </w:r>
      <w:r>
        <w:rPr>
          <w:noProof/>
          <w:color w:val="000000"/>
          <w:sz w:val="24"/>
          <w:szCs w:val="24"/>
        </w:rPr>
        <w:t xml:space="preserve">. </w:t>
      </w:r>
      <w:r w:rsidRPr="0011676F">
        <w:rPr>
          <w:sz w:val="24"/>
          <w:szCs w:val="24"/>
        </w:rPr>
        <w:t>Антимутагенез. Антимутагендер мен радиопротекторлар.</w:t>
      </w:r>
      <w:r w:rsidR="005C4F9C">
        <w:rPr>
          <w:sz w:val="24"/>
          <w:szCs w:val="24"/>
        </w:rPr>
        <w:t xml:space="preserve"> </w:t>
      </w:r>
      <w:r w:rsidRPr="0011676F">
        <w:rPr>
          <w:sz w:val="24"/>
          <w:szCs w:val="24"/>
        </w:rPr>
        <w:t xml:space="preserve">Химиялық мутагенез. Негізгі химиялық мутагендердің (пестицидтер, </w:t>
      </w:r>
      <w:r w:rsidRPr="0011676F">
        <w:rPr>
          <w:sz w:val="24"/>
          <w:szCs w:val="24"/>
        </w:rPr>
        <w:lastRenderedPageBreak/>
        <w:t>медицина мен ветеринарияда қолданылатын дәрілер мен препараттар, өнеркәсіптің зиянды қалдықтары, ауыр металл тұздары, азот қышқылы) организмге әсер етуші механизмдері.</w:t>
      </w:r>
      <w:r>
        <w:rPr>
          <w:sz w:val="24"/>
          <w:szCs w:val="24"/>
        </w:rPr>
        <w:t xml:space="preserve"> </w:t>
      </w:r>
      <w:r w:rsidRPr="0011676F">
        <w:rPr>
          <w:sz w:val="24"/>
          <w:szCs w:val="24"/>
        </w:rPr>
        <w:t>Ұрпақтардағы хромосомалардың абберация мөлшерін тіркеу арқылы мониторинг жүргізу.</w:t>
      </w:r>
      <w:r>
        <w:rPr>
          <w:sz w:val="24"/>
          <w:szCs w:val="24"/>
        </w:rPr>
        <w:t xml:space="preserve"> </w:t>
      </w:r>
      <w:r w:rsidRPr="0011676F">
        <w:rPr>
          <w:bCs/>
          <w:sz w:val="24"/>
          <w:szCs w:val="24"/>
        </w:rPr>
        <w:t>Хромосомалық</w:t>
      </w:r>
      <w:r w:rsidRPr="0011676F">
        <w:rPr>
          <w:sz w:val="24"/>
          <w:szCs w:val="24"/>
        </w:rPr>
        <w:t xml:space="preserve"> бұзылыстардың бұзылу типтері және түзілу механизмдері. Радиациялық мутагенез, радиацияның клеткаға және адам мен сүтқоректілерге әсері.</w:t>
      </w:r>
      <w:r w:rsidR="005C4F9C">
        <w:rPr>
          <w:sz w:val="24"/>
          <w:szCs w:val="24"/>
        </w:rPr>
        <w:t xml:space="preserve"> </w:t>
      </w:r>
      <w:r w:rsidRPr="0011676F">
        <w:rPr>
          <w:sz w:val="24"/>
          <w:szCs w:val="24"/>
        </w:rPr>
        <w:t>Генетикалық белсенді заттар – мутагендер мен канцерогендер.</w:t>
      </w:r>
      <w:r>
        <w:rPr>
          <w:sz w:val="24"/>
          <w:szCs w:val="24"/>
        </w:rPr>
        <w:t xml:space="preserve"> </w:t>
      </w:r>
      <w:r w:rsidRPr="0011676F">
        <w:rPr>
          <w:sz w:val="24"/>
          <w:szCs w:val="24"/>
        </w:rPr>
        <w:t>Адам мен жан-жануарлардың тұқымына радиация мен химиялық мутагендердің зияны.</w:t>
      </w:r>
    </w:p>
    <w:p w:rsidR="00250EC0" w:rsidRDefault="00250EC0">
      <w:pPr>
        <w:jc w:val="both"/>
      </w:pPr>
    </w:p>
    <w:p w:rsidR="0011676F" w:rsidRPr="0011676F" w:rsidRDefault="00000000" w:rsidP="000175EB">
      <w:pPr>
        <w:snapToGrid w:val="0"/>
        <w:ind w:left="1418" w:right="537"/>
        <w:jc w:val="both"/>
        <w:rPr>
          <w:b/>
          <w:bCs/>
          <w:sz w:val="24"/>
          <w:szCs w:val="24"/>
        </w:rPr>
      </w:pPr>
      <w:r w:rsidRPr="0011676F">
        <w:rPr>
          <w:b/>
          <w:bCs/>
        </w:rPr>
        <w:t>МОДУЛЬ</w:t>
      </w:r>
      <w:r w:rsidRPr="0011676F">
        <w:rPr>
          <w:b/>
          <w:bCs/>
          <w:spacing w:val="1"/>
        </w:rPr>
        <w:t xml:space="preserve"> </w:t>
      </w:r>
      <w:r w:rsidRPr="0011676F">
        <w:rPr>
          <w:b/>
          <w:bCs/>
        </w:rPr>
        <w:t>3</w:t>
      </w:r>
      <w:r w:rsidRPr="0011676F">
        <w:rPr>
          <w:b/>
          <w:bCs/>
          <w:spacing w:val="-4"/>
        </w:rPr>
        <w:t xml:space="preserve"> </w:t>
      </w:r>
      <w:r w:rsidRPr="0011676F">
        <w:rPr>
          <w:b/>
          <w:bCs/>
          <w:color w:val="1F2021"/>
        </w:rPr>
        <w:t>Ген</w:t>
      </w:r>
      <w:r w:rsidR="0011676F">
        <w:rPr>
          <w:b/>
          <w:bCs/>
          <w:color w:val="1F2021"/>
        </w:rPr>
        <w:t>етикалық қауіп мәселелері, генотоксикология</w:t>
      </w:r>
      <w:r w:rsidR="0011676F" w:rsidRPr="0011676F">
        <w:rPr>
          <w:b/>
          <w:bCs/>
          <w:noProof/>
          <w:color w:val="000000"/>
          <w:sz w:val="24"/>
          <w:szCs w:val="24"/>
        </w:rPr>
        <w:t xml:space="preserve"> </w:t>
      </w:r>
    </w:p>
    <w:p w:rsidR="0011676F" w:rsidRPr="0011676F" w:rsidRDefault="0011676F" w:rsidP="000175EB">
      <w:pPr>
        <w:snapToGrid w:val="0"/>
        <w:ind w:left="1418" w:right="537"/>
        <w:jc w:val="both"/>
        <w:rPr>
          <w:noProof/>
          <w:color w:val="000000"/>
          <w:sz w:val="24"/>
          <w:szCs w:val="24"/>
        </w:rPr>
      </w:pPr>
      <w:r w:rsidRPr="0011676F">
        <w:rPr>
          <w:noProof/>
          <w:color w:val="000000"/>
          <w:sz w:val="24"/>
          <w:szCs w:val="24"/>
        </w:rPr>
        <w:t>Спонтандық мутацияның жиілігі.</w:t>
      </w:r>
      <w:r w:rsidR="005C4F9C">
        <w:rPr>
          <w:noProof/>
          <w:color w:val="000000"/>
          <w:sz w:val="24"/>
          <w:szCs w:val="24"/>
        </w:rPr>
        <w:t xml:space="preserve"> </w:t>
      </w:r>
      <w:r w:rsidRPr="0011676F">
        <w:rPr>
          <w:sz w:val="24"/>
          <w:szCs w:val="24"/>
        </w:rPr>
        <w:t>Биологиялық организмдерге әсер ететін қоршаған ортаның антропогендік факторлары. Мутанттар мен мутациялардың элиминация болуы.</w:t>
      </w:r>
      <w:r w:rsidR="005C4F9C">
        <w:rPr>
          <w:sz w:val="24"/>
          <w:szCs w:val="24"/>
        </w:rPr>
        <w:t xml:space="preserve"> </w:t>
      </w:r>
      <w:r w:rsidRPr="0011676F">
        <w:rPr>
          <w:sz w:val="24"/>
          <w:szCs w:val="24"/>
        </w:rPr>
        <w:t>Генетикалық белсенді заттар – мутагендер мен канцерогендер.</w:t>
      </w:r>
      <w:r>
        <w:rPr>
          <w:sz w:val="24"/>
          <w:szCs w:val="24"/>
        </w:rPr>
        <w:t xml:space="preserve"> </w:t>
      </w:r>
      <w:r w:rsidRPr="0011676F">
        <w:rPr>
          <w:sz w:val="24"/>
          <w:szCs w:val="24"/>
        </w:rPr>
        <w:t>Озон қабатының бұзылу проблемасы.</w:t>
      </w:r>
      <w:r>
        <w:rPr>
          <w:sz w:val="24"/>
          <w:szCs w:val="24"/>
        </w:rPr>
        <w:t xml:space="preserve"> </w:t>
      </w:r>
      <w:r w:rsidRPr="0011676F">
        <w:rPr>
          <w:sz w:val="24"/>
          <w:szCs w:val="24"/>
        </w:rPr>
        <w:t>Генетикалық қауіп проблемасы. Генетикалық қауіпті азайту.</w:t>
      </w:r>
      <w:r>
        <w:rPr>
          <w:sz w:val="24"/>
          <w:szCs w:val="24"/>
        </w:rPr>
        <w:t xml:space="preserve"> </w:t>
      </w:r>
      <w:r w:rsidRPr="0011676F">
        <w:rPr>
          <w:noProof/>
          <w:color w:val="000000"/>
          <w:sz w:val="24"/>
          <w:szCs w:val="24"/>
        </w:rPr>
        <w:t>Сүтқоректілерде мутантты гендердің әсерлерінің салдарынан болатын туа біткен кемістіктер мен аномалиялар.</w:t>
      </w:r>
      <w:r w:rsidR="005C4F9C">
        <w:rPr>
          <w:noProof/>
          <w:color w:val="000000"/>
          <w:sz w:val="24"/>
          <w:szCs w:val="24"/>
        </w:rPr>
        <w:t xml:space="preserve"> </w:t>
      </w:r>
      <w:r w:rsidRPr="0011676F">
        <w:rPr>
          <w:sz w:val="24"/>
          <w:szCs w:val="24"/>
        </w:rPr>
        <w:t>Генетикалық қауіпті азайту мәселелері.Қазақстанда жүргізіліп жатқан экологиялық генетикалық зерттеулерге шолу.</w:t>
      </w:r>
      <w:r w:rsidR="005C4F9C">
        <w:rPr>
          <w:sz w:val="24"/>
          <w:szCs w:val="24"/>
        </w:rPr>
        <w:t xml:space="preserve"> </w:t>
      </w:r>
      <w:r w:rsidRPr="0011676F">
        <w:rPr>
          <w:sz w:val="24"/>
          <w:szCs w:val="24"/>
        </w:rPr>
        <w:t xml:space="preserve">Адамдарда болатын </w:t>
      </w:r>
      <w:r w:rsidRPr="0011676F">
        <w:rPr>
          <w:noProof/>
          <w:color w:val="000000"/>
          <w:sz w:val="24"/>
          <w:szCs w:val="24"/>
        </w:rPr>
        <w:t>туа біткен кемістіктерді болдырмау жолдары.</w:t>
      </w:r>
      <w:r>
        <w:rPr>
          <w:noProof/>
          <w:color w:val="000000"/>
          <w:sz w:val="24"/>
          <w:szCs w:val="24"/>
        </w:rPr>
        <w:t xml:space="preserve"> </w:t>
      </w:r>
      <w:r w:rsidRPr="0011676F">
        <w:rPr>
          <w:sz w:val="24"/>
          <w:szCs w:val="24"/>
        </w:rPr>
        <w:t>Тұқымқуалаушық өзгергіштік</w:t>
      </w:r>
      <w:r>
        <w:rPr>
          <w:noProof/>
          <w:color w:val="000000"/>
          <w:sz w:val="24"/>
          <w:szCs w:val="24"/>
        </w:rPr>
        <w:t xml:space="preserve">. </w:t>
      </w:r>
      <w:r w:rsidRPr="0011676F">
        <w:rPr>
          <w:noProof/>
          <w:color w:val="000000"/>
          <w:sz w:val="24"/>
          <w:szCs w:val="24"/>
        </w:rPr>
        <w:t>Инсерционды мутагенез</w:t>
      </w:r>
      <w:r>
        <w:rPr>
          <w:noProof/>
          <w:color w:val="000000"/>
          <w:sz w:val="24"/>
          <w:szCs w:val="24"/>
        </w:rPr>
        <w:t xml:space="preserve">. </w:t>
      </w:r>
      <w:r w:rsidRPr="0011676F">
        <w:rPr>
          <w:noProof/>
          <w:color w:val="000000"/>
          <w:sz w:val="24"/>
          <w:szCs w:val="24"/>
        </w:rPr>
        <w:t>ДНҚ бұзылуының репарациясы</w:t>
      </w:r>
      <w:r>
        <w:rPr>
          <w:noProof/>
          <w:color w:val="000000"/>
          <w:sz w:val="24"/>
          <w:szCs w:val="24"/>
        </w:rPr>
        <w:t xml:space="preserve">. </w:t>
      </w:r>
      <w:r w:rsidRPr="0011676F">
        <w:rPr>
          <w:noProof/>
          <w:color w:val="000000"/>
          <w:sz w:val="24"/>
          <w:szCs w:val="24"/>
        </w:rPr>
        <w:t>А</w:t>
      </w:r>
      <w:r>
        <w:rPr>
          <w:noProof/>
          <w:color w:val="000000"/>
          <w:sz w:val="24"/>
          <w:szCs w:val="24"/>
        </w:rPr>
        <w:t>д</w:t>
      </w:r>
      <w:r w:rsidRPr="0011676F">
        <w:rPr>
          <w:noProof/>
          <w:color w:val="000000"/>
          <w:sz w:val="24"/>
          <w:szCs w:val="24"/>
        </w:rPr>
        <w:t>аптивті мутагене</w:t>
      </w:r>
      <w:r>
        <w:rPr>
          <w:noProof/>
          <w:color w:val="000000"/>
          <w:sz w:val="24"/>
          <w:szCs w:val="24"/>
        </w:rPr>
        <w:t xml:space="preserve">з. </w:t>
      </w:r>
      <w:r w:rsidRPr="0011676F">
        <w:rPr>
          <w:noProof/>
          <w:color w:val="000000"/>
          <w:sz w:val="24"/>
          <w:szCs w:val="24"/>
        </w:rPr>
        <w:t>Генетикалық токсикология</w:t>
      </w:r>
      <w:r>
        <w:rPr>
          <w:noProof/>
          <w:color w:val="000000"/>
          <w:sz w:val="24"/>
          <w:szCs w:val="24"/>
        </w:rPr>
        <w:t>.</w:t>
      </w:r>
      <w:r w:rsidR="005C4F9C">
        <w:rPr>
          <w:noProof/>
          <w:color w:val="000000"/>
          <w:sz w:val="24"/>
          <w:szCs w:val="24"/>
        </w:rPr>
        <w:t xml:space="preserve"> </w:t>
      </w:r>
      <w:r w:rsidRPr="0011676F">
        <w:rPr>
          <w:noProof/>
          <w:color w:val="000000"/>
          <w:sz w:val="24"/>
          <w:szCs w:val="24"/>
        </w:rPr>
        <w:t>Генетикалық токсикологиядағы тест жүйелері</w:t>
      </w:r>
      <w:r>
        <w:rPr>
          <w:noProof/>
          <w:color w:val="000000"/>
          <w:sz w:val="24"/>
          <w:szCs w:val="24"/>
        </w:rPr>
        <w:t xml:space="preserve">. </w:t>
      </w:r>
      <w:r w:rsidRPr="0011676F">
        <w:rPr>
          <w:noProof/>
          <w:color w:val="000000"/>
          <w:sz w:val="24"/>
          <w:szCs w:val="24"/>
        </w:rPr>
        <w:t>Генетикалық мониторинг</w:t>
      </w:r>
      <w:r>
        <w:rPr>
          <w:noProof/>
          <w:color w:val="000000"/>
          <w:sz w:val="24"/>
          <w:szCs w:val="24"/>
        </w:rPr>
        <w:t xml:space="preserve">. </w:t>
      </w:r>
      <w:r w:rsidRPr="0011676F">
        <w:rPr>
          <w:noProof/>
          <w:color w:val="000000"/>
          <w:sz w:val="24"/>
          <w:szCs w:val="24"/>
        </w:rPr>
        <w:t>Геномды антимутагендік қорғау</w:t>
      </w:r>
      <w:r w:rsidR="00531E07">
        <w:rPr>
          <w:noProof/>
          <w:color w:val="000000"/>
          <w:sz w:val="24"/>
          <w:szCs w:val="24"/>
        </w:rPr>
        <w:t>.</w:t>
      </w:r>
    </w:p>
    <w:p w:rsidR="00250EC0" w:rsidRDefault="00000000" w:rsidP="0011676F">
      <w:pPr>
        <w:pStyle w:val="2"/>
        <w:spacing w:before="70"/>
        <w:jc w:val="both"/>
      </w:pPr>
      <w:r>
        <w:t>«</w:t>
      </w:r>
      <w:r w:rsidR="00CC44B7" w:rsidRPr="00CC44B7">
        <w:t>Мутагенез</w:t>
      </w:r>
      <w:r>
        <w:t>» курсы бойынша қорытынды емтиханды бағалау</w:t>
      </w:r>
      <w:r>
        <w:rPr>
          <w:spacing w:val="-57"/>
        </w:rPr>
        <w:t xml:space="preserve"> </w:t>
      </w:r>
      <w:r w:rsidR="00CC44B7">
        <w:rPr>
          <w:spacing w:val="-57"/>
        </w:rPr>
        <w:t xml:space="preserve"> </w:t>
      </w:r>
      <w:r w:rsidR="00CC44B7" w:rsidRPr="00CC44B7">
        <w:rPr>
          <w:spacing w:val="-57"/>
        </w:rPr>
        <w:t xml:space="preserve"> </w:t>
      </w:r>
      <w:r w:rsidR="00CC44B7">
        <w:rPr>
          <w:spacing w:val="-57"/>
        </w:rPr>
        <w:t xml:space="preserve"> </w:t>
      </w:r>
      <w:r>
        <w:t>шкаласы:</w:t>
      </w:r>
    </w:p>
    <w:p w:rsidR="00250EC0" w:rsidRDefault="00000000">
      <w:pPr>
        <w:spacing w:before="18"/>
        <w:ind w:left="1399"/>
        <w:rPr>
          <w:b/>
          <w:sz w:val="24"/>
        </w:rPr>
      </w:pPr>
      <w:r>
        <w:rPr>
          <w:b/>
          <w:sz w:val="24"/>
        </w:rPr>
        <w:t>Емтихан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сұрақтарының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жауабын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бағалау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критерийлері:</w:t>
      </w:r>
    </w:p>
    <w:p w:rsidR="00250EC0" w:rsidRDefault="00000000">
      <w:pPr>
        <w:pStyle w:val="a4"/>
        <w:numPr>
          <w:ilvl w:val="0"/>
          <w:numId w:val="3"/>
        </w:numPr>
        <w:tabs>
          <w:tab w:val="left" w:pos="1582"/>
        </w:tabs>
        <w:spacing w:before="8"/>
        <w:rPr>
          <w:sz w:val="24"/>
        </w:rPr>
      </w:pPr>
      <w:r>
        <w:rPr>
          <w:b/>
          <w:sz w:val="24"/>
        </w:rPr>
        <w:t>сұрақ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(теориялық)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максималд</w:t>
      </w:r>
      <w:r w:rsidR="00C97C13">
        <w:rPr>
          <w:sz w:val="24"/>
          <w:lang w:val="ru-RU"/>
        </w:rPr>
        <w:t>ы</w:t>
      </w:r>
      <w:r>
        <w:rPr>
          <w:spacing w:val="-9"/>
          <w:sz w:val="24"/>
        </w:rPr>
        <w:t xml:space="preserve"> </w:t>
      </w:r>
      <w:r>
        <w:rPr>
          <w:sz w:val="24"/>
        </w:rPr>
        <w:t>балл</w:t>
      </w:r>
      <w:r>
        <w:rPr>
          <w:spacing w:val="-1"/>
          <w:sz w:val="24"/>
        </w:rPr>
        <w:t xml:space="preserve"> </w:t>
      </w:r>
      <w:r>
        <w:rPr>
          <w:sz w:val="24"/>
        </w:rPr>
        <w:t>30</w:t>
      </w:r>
      <w:r>
        <w:rPr>
          <w:spacing w:val="-1"/>
          <w:sz w:val="24"/>
        </w:rPr>
        <w:t xml:space="preserve"> </w:t>
      </w:r>
      <w:r>
        <w:rPr>
          <w:sz w:val="24"/>
        </w:rPr>
        <w:t>балл</w:t>
      </w:r>
    </w:p>
    <w:p w:rsidR="00250EC0" w:rsidRDefault="00000000">
      <w:pPr>
        <w:pStyle w:val="a4"/>
        <w:numPr>
          <w:ilvl w:val="0"/>
          <w:numId w:val="3"/>
        </w:numPr>
        <w:tabs>
          <w:tab w:val="left" w:pos="1582"/>
        </w:tabs>
        <w:spacing w:before="12"/>
        <w:rPr>
          <w:sz w:val="24"/>
        </w:rPr>
      </w:pPr>
      <w:r>
        <w:rPr>
          <w:b/>
          <w:sz w:val="24"/>
        </w:rPr>
        <w:t>сұрақ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(теориялық)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максималд</w:t>
      </w:r>
      <w:r w:rsidR="00C97C13">
        <w:rPr>
          <w:sz w:val="24"/>
          <w:lang w:val="ru-RU"/>
        </w:rPr>
        <w:t>ы</w:t>
      </w:r>
      <w:r>
        <w:rPr>
          <w:spacing w:val="-9"/>
          <w:sz w:val="24"/>
        </w:rPr>
        <w:t xml:space="preserve"> </w:t>
      </w:r>
      <w:r>
        <w:rPr>
          <w:sz w:val="24"/>
        </w:rPr>
        <w:t>балл</w:t>
      </w:r>
      <w:r>
        <w:rPr>
          <w:spacing w:val="-1"/>
          <w:sz w:val="24"/>
        </w:rPr>
        <w:t xml:space="preserve"> </w:t>
      </w:r>
      <w:r>
        <w:rPr>
          <w:sz w:val="24"/>
        </w:rPr>
        <w:t>30</w:t>
      </w:r>
      <w:r>
        <w:rPr>
          <w:spacing w:val="-1"/>
          <w:sz w:val="24"/>
        </w:rPr>
        <w:t xml:space="preserve"> </w:t>
      </w:r>
      <w:r>
        <w:rPr>
          <w:sz w:val="24"/>
        </w:rPr>
        <w:t>балл</w:t>
      </w:r>
    </w:p>
    <w:p w:rsidR="00250EC0" w:rsidRDefault="00000000">
      <w:pPr>
        <w:pStyle w:val="a4"/>
        <w:numPr>
          <w:ilvl w:val="0"/>
          <w:numId w:val="3"/>
        </w:numPr>
        <w:tabs>
          <w:tab w:val="left" w:pos="1582"/>
        </w:tabs>
        <w:spacing w:before="16"/>
        <w:rPr>
          <w:sz w:val="24"/>
        </w:rPr>
      </w:pPr>
      <w:r>
        <w:rPr>
          <w:b/>
          <w:sz w:val="24"/>
        </w:rPr>
        <w:t>сұрақ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(практикалық) </w:t>
      </w:r>
      <w:r>
        <w:rPr>
          <w:sz w:val="24"/>
        </w:rPr>
        <w:t>-</w:t>
      </w:r>
      <w:r>
        <w:rPr>
          <w:spacing w:val="54"/>
          <w:sz w:val="24"/>
        </w:rPr>
        <w:t xml:space="preserve"> </w:t>
      </w:r>
      <w:r>
        <w:rPr>
          <w:sz w:val="24"/>
        </w:rPr>
        <w:t>максималд</w:t>
      </w:r>
      <w:r w:rsidR="00C97C13">
        <w:rPr>
          <w:sz w:val="24"/>
          <w:lang w:val="ru-RU"/>
        </w:rPr>
        <w:t>ы</w:t>
      </w:r>
      <w:r>
        <w:rPr>
          <w:spacing w:val="-8"/>
          <w:sz w:val="24"/>
        </w:rPr>
        <w:t xml:space="preserve"> </w:t>
      </w:r>
      <w:r>
        <w:rPr>
          <w:sz w:val="24"/>
        </w:rPr>
        <w:t>балл 40</w:t>
      </w:r>
      <w:r>
        <w:rPr>
          <w:spacing w:val="1"/>
          <w:sz w:val="24"/>
        </w:rPr>
        <w:t xml:space="preserve"> </w:t>
      </w:r>
      <w:r>
        <w:rPr>
          <w:sz w:val="24"/>
        </w:rPr>
        <w:t>балл</w:t>
      </w:r>
    </w:p>
    <w:p w:rsidR="00250EC0" w:rsidRDefault="00000000">
      <w:pPr>
        <w:pStyle w:val="2"/>
        <w:spacing w:before="17" w:line="240" w:lineRule="auto"/>
      </w:pPr>
      <w:r>
        <w:t>Емтихан</w:t>
      </w:r>
      <w:r>
        <w:rPr>
          <w:spacing w:val="-2"/>
        </w:rPr>
        <w:t xml:space="preserve"> </w:t>
      </w:r>
      <w:r>
        <w:t>теориялық</w:t>
      </w:r>
      <w:r>
        <w:rPr>
          <w:spacing w:val="-1"/>
        </w:rPr>
        <w:t xml:space="preserve"> </w:t>
      </w:r>
      <w:r>
        <w:t>сұрақтарының</w:t>
      </w:r>
      <w:r>
        <w:rPr>
          <w:spacing w:val="-5"/>
        </w:rPr>
        <w:t xml:space="preserve"> </w:t>
      </w:r>
      <w:r>
        <w:t>жауабын</w:t>
      </w:r>
      <w:r>
        <w:rPr>
          <w:spacing w:val="-1"/>
        </w:rPr>
        <w:t xml:space="preserve"> </w:t>
      </w:r>
      <w:r>
        <w:t>бағалау</w:t>
      </w:r>
      <w:r w:rsidR="00CC44B7">
        <w:t>дың</w:t>
      </w:r>
      <w:r>
        <w:rPr>
          <w:spacing w:val="-6"/>
        </w:rPr>
        <w:t xml:space="preserve"> </w:t>
      </w:r>
      <w:r w:rsidR="00CC44B7" w:rsidRPr="00CC44B7">
        <w:t>балл</w:t>
      </w:r>
      <w:r w:rsidR="00CC44B7">
        <w:t>ға бөлу жүйесі</w:t>
      </w:r>
      <w:r>
        <w:t>:</w:t>
      </w:r>
    </w:p>
    <w:p w:rsidR="00250EC0" w:rsidRDefault="00000000">
      <w:pPr>
        <w:pStyle w:val="a3"/>
        <w:spacing w:before="13"/>
        <w:ind w:left="1524"/>
      </w:pPr>
      <w:r>
        <w:t>Өте</w:t>
      </w:r>
      <w:r>
        <w:rPr>
          <w:spacing w:val="-6"/>
        </w:rPr>
        <w:t xml:space="preserve"> </w:t>
      </w:r>
      <w:r>
        <w:t>жақсы: 23</w:t>
      </w:r>
      <w:r>
        <w:rPr>
          <w:spacing w:val="-2"/>
        </w:rPr>
        <w:t xml:space="preserve"> </w:t>
      </w:r>
      <w:r>
        <w:t>– 30</w:t>
      </w:r>
      <w:r>
        <w:rPr>
          <w:spacing w:val="-4"/>
        </w:rPr>
        <w:t xml:space="preserve"> </w:t>
      </w:r>
      <w:r>
        <w:t>балл</w:t>
      </w:r>
    </w:p>
    <w:p w:rsidR="00250EC0" w:rsidRDefault="00000000">
      <w:pPr>
        <w:pStyle w:val="a3"/>
        <w:spacing w:before="12"/>
        <w:ind w:left="1462"/>
      </w:pPr>
      <w:r>
        <w:t>Жақсы:</w:t>
      </w:r>
      <w:r>
        <w:rPr>
          <w:spacing w:val="-1"/>
        </w:rPr>
        <w:t xml:space="preserve"> </w:t>
      </w:r>
      <w:r>
        <w:t>15-22</w:t>
      </w:r>
      <w:r>
        <w:rPr>
          <w:spacing w:val="-5"/>
        </w:rPr>
        <w:t xml:space="preserve"> </w:t>
      </w:r>
      <w:r>
        <w:t>балл</w:t>
      </w:r>
    </w:p>
    <w:p w:rsidR="00250EC0" w:rsidRDefault="00000000">
      <w:pPr>
        <w:pStyle w:val="a3"/>
        <w:spacing w:before="12" w:line="254" w:lineRule="auto"/>
        <w:ind w:left="1399" w:right="6616"/>
      </w:pPr>
      <w:r>
        <w:t>Қанағаттанарлық: 8-14 балл</w:t>
      </w:r>
      <w:r>
        <w:rPr>
          <w:spacing w:val="1"/>
        </w:rPr>
        <w:t xml:space="preserve"> </w:t>
      </w:r>
      <w:r>
        <w:t>Қанағаттанарлық емес:</w:t>
      </w:r>
      <w:r>
        <w:rPr>
          <w:spacing w:val="-1"/>
        </w:rPr>
        <w:t xml:space="preserve"> </w:t>
      </w:r>
      <w:r>
        <w:t>0-7</w:t>
      </w:r>
      <w:r>
        <w:rPr>
          <w:spacing w:val="-6"/>
        </w:rPr>
        <w:t xml:space="preserve"> </w:t>
      </w:r>
      <w:r>
        <w:t>балл</w:t>
      </w:r>
    </w:p>
    <w:p w:rsidR="00250EC0" w:rsidRDefault="00000000">
      <w:pPr>
        <w:pStyle w:val="2"/>
        <w:spacing w:line="240" w:lineRule="auto"/>
      </w:pPr>
      <w:r>
        <w:t>Емтихан</w:t>
      </w:r>
      <w:r>
        <w:rPr>
          <w:spacing w:val="-1"/>
        </w:rPr>
        <w:t xml:space="preserve"> </w:t>
      </w:r>
      <w:r>
        <w:t>практикалық</w:t>
      </w:r>
      <w:r>
        <w:rPr>
          <w:spacing w:val="-5"/>
        </w:rPr>
        <w:t xml:space="preserve"> </w:t>
      </w:r>
      <w:r>
        <w:t>сұрақтарының</w:t>
      </w:r>
      <w:r>
        <w:rPr>
          <w:spacing w:val="-4"/>
        </w:rPr>
        <w:t xml:space="preserve"> </w:t>
      </w:r>
      <w:r>
        <w:t>жауабын бағалау</w:t>
      </w:r>
      <w:r w:rsidR="00CC44B7">
        <w:t>дың</w:t>
      </w:r>
      <w:r>
        <w:rPr>
          <w:spacing w:val="-6"/>
        </w:rPr>
        <w:t xml:space="preserve"> </w:t>
      </w:r>
      <w:r w:rsidR="00CC44B7" w:rsidRPr="00CC44B7">
        <w:t>балл</w:t>
      </w:r>
      <w:r w:rsidR="00CC44B7">
        <w:t>ға бөлу жүйесі</w:t>
      </w:r>
      <w:r>
        <w:t>:</w:t>
      </w:r>
    </w:p>
    <w:p w:rsidR="00250EC0" w:rsidRDefault="00000000">
      <w:pPr>
        <w:pStyle w:val="a3"/>
        <w:spacing w:before="12"/>
        <w:ind w:left="1399"/>
      </w:pPr>
      <w:r>
        <w:t>Өте жақсы: 30</w:t>
      </w:r>
      <w:r>
        <w:rPr>
          <w:spacing w:val="-3"/>
        </w:rPr>
        <w:t xml:space="preserve"> </w:t>
      </w:r>
      <w:r>
        <w:t>– 40</w:t>
      </w:r>
      <w:r>
        <w:rPr>
          <w:spacing w:val="-4"/>
        </w:rPr>
        <w:t xml:space="preserve"> </w:t>
      </w:r>
      <w:r>
        <w:t>балл</w:t>
      </w:r>
    </w:p>
    <w:p w:rsidR="00250EC0" w:rsidRDefault="00000000">
      <w:pPr>
        <w:pStyle w:val="a3"/>
        <w:spacing w:before="13"/>
        <w:ind w:left="1399"/>
      </w:pPr>
      <w:r>
        <w:t>Жақсы: 20</w:t>
      </w:r>
      <w:r>
        <w:rPr>
          <w:spacing w:val="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балл</w:t>
      </w:r>
    </w:p>
    <w:p w:rsidR="00250EC0" w:rsidRDefault="00000000">
      <w:pPr>
        <w:pStyle w:val="a3"/>
        <w:spacing w:before="17" w:line="249" w:lineRule="auto"/>
        <w:ind w:left="1399" w:right="6615"/>
      </w:pPr>
      <w:r>
        <w:t>Қанағаттанарлық: 10-19 балл</w:t>
      </w:r>
      <w:r>
        <w:rPr>
          <w:spacing w:val="1"/>
        </w:rPr>
        <w:t xml:space="preserve"> </w:t>
      </w:r>
      <w:r>
        <w:t>Қанағаттанарлық емес:</w:t>
      </w:r>
      <w:r>
        <w:rPr>
          <w:spacing w:val="-1"/>
        </w:rPr>
        <w:t xml:space="preserve"> </w:t>
      </w:r>
      <w:r>
        <w:t>0-9</w:t>
      </w:r>
      <w:r>
        <w:rPr>
          <w:spacing w:val="-5"/>
        </w:rPr>
        <w:t xml:space="preserve"> </w:t>
      </w:r>
      <w:r>
        <w:t>балл</w:t>
      </w:r>
    </w:p>
    <w:p w:rsidR="00250EC0" w:rsidRDefault="00250EC0">
      <w:pPr>
        <w:pStyle w:val="a3"/>
        <w:rPr>
          <w:sz w:val="26"/>
        </w:rPr>
      </w:pPr>
    </w:p>
    <w:p w:rsidR="00250EC0" w:rsidRDefault="00000000">
      <w:pPr>
        <w:pStyle w:val="2"/>
      </w:pPr>
      <w:r>
        <w:t>Әдебиет:</w:t>
      </w:r>
    </w:p>
    <w:p w:rsidR="00CC44B7" w:rsidRPr="00CC44B7" w:rsidRDefault="00CC44B7" w:rsidP="00CC44B7">
      <w:pPr>
        <w:ind w:left="1276"/>
        <w:jc w:val="both"/>
        <w:rPr>
          <w:bCs/>
          <w:sz w:val="24"/>
          <w:szCs w:val="24"/>
        </w:rPr>
      </w:pPr>
      <w:r w:rsidRPr="00CC44B7">
        <w:rPr>
          <w:bCs/>
          <w:sz w:val="24"/>
          <w:szCs w:val="24"/>
        </w:rPr>
        <w:t>1. Абилев С. К., Глазер В. М. Мутагенез с основами генотоксикологии: учебное пособие. — М. ; СПб. : Нестор-История, 2015. — 304 с.</w:t>
      </w:r>
    </w:p>
    <w:p w:rsidR="00CC44B7" w:rsidRPr="00CC44B7" w:rsidRDefault="00CC44B7" w:rsidP="00CC44B7">
      <w:pPr>
        <w:ind w:left="1276"/>
        <w:jc w:val="both"/>
        <w:rPr>
          <w:bCs/>
          <w:sz w:val="24"/>
          <w:szCs w:val="24"/>
        </w:rPr>
      </w:pPr>
      <w:r w:rsidRPr="00CC44B7">
        <w:rPr>
          <w:sz w:val="24"/>
          <w:szCs w:val="24"/>
        </w:rPr>
        <w:t>2.</w:t>
      </w:r>
      <w:r w:rsidRPr="00CC44B7">
        <w:rPr>
          <w:kern w:val="36"/>
          <w:sz w:val="24"/>
          <w:szCs w:val="24"/>
          <w:lang w:eastAsia="ru-RU"/>
        </w:rPr>
        <w:t xml:space="preserve"> Н. Омирбекова. </w:t>
      </w:r>
      <w:r w:rsidRPr="00CC44B7">
        <w:rPr>
          <w:sz w:val="24"/>
          <w:szCs w:val="24"/>
          <w:shd w:val="clear" w:color="auto" w:fill="FFFFFF"/>
        </w:rPr>
        <w:t xml:space="preserve">Химический мутагенез в селекции мягкой пшеницы. Слабые мутагены в селекции растений. </w:t>
      </w:r>
      <w:r w:rsidRPr="00CC44B7">
        <w:rPr>
          <w:bCs/>
          <w:sz w:val="24"/>
          <w:szCs w:val="24"/>
        </w:rPr>
        <w:t>2012. — 260 с.</w:t>
      </w:r>
    </w:p>
    <w:p w:rsidR="00CC44B7" w:rsidRPr="00CC44B7" w:rsidRDefault="00CC44B7" w:rsidP="00CC44B7">
      <w:pPr>
        <w:pStyle w:val="a6"/>
        <w:ind w:left="1276"/>
        <w:rPr>
          <w:bCs/>
        </w:rPr>
      </w:pPr>
      <w:r w:rsidRPr="00CC44B7">
        <w:rPr>
          <w:bCs/>
        </w:rPr>
        <w:t>3. С. А. Куценко. Основы токсикологии Санкт-Петербург, 2002 г.</w:t>
      </w:r>
    </w:p>
    <w:p w:rsidR="00CC44B7" w:rsidRPr="00CC44B7" w:rsidRDefault="00CC44B7" w:rsidP="00CC44B7">
      <w:pPr>
        <w:pStyle w:val="a6"/>
        <w:ind w:left="1276"/>
        <w:rPr>
          <w:bCs/>
        </w:rPr>
      </w:pPr>
      <w:r w:rsidRPr="00CC44B7">
        <w:rPr>
          <w:bCs/>
        </w:rPr>
        <w:t xml:space="preserve">4. Тарик Ахмад </w:t>
      </w:r>
      <w:proofErr w:type="spellStart"/>
      <w:r w:rsidRPr="00CC44B7">
        <w:rPr>
          <w:bCs/>
        </w:rPr>
        <w:t>Бхат</w:t>
      </w:r>
      <w:proofErr w:type="spellEnd"/>
      <w:r w:rsidRPr="00CC44B7">
        <w:rPr>
          <w:bCs/>
        </w:rPr>
        <w:t>. Мутагенез и цитотоксичность. Обзор. 2021 г.</w:t>
      </w:r>
    </w:p>
    <w:p w:rsidR="00CC44B7" w:rsidRPr="00CC44B7" w:rsidRDefault="00CC44B7" w:rsidP="00CC44B7">
      <w:pPr>
        <w:ind w:left="1276"/>
        <w:jc w:val="both"/>
        <w:rPr>
          <w:bCs/>
          <w:sz w:val="24"/>
          <w:szCs w:val="24"/>
        </w:rPr>
      </w:pPr>
      <w:r w:rsidRPr="00CC44B7">
        <w:rPr>
          <w:bCs/>
          <w:sz w:val="24"/>
          <w:szCs w:val="24"/>
        </w:rPr>
        <w:t>5. Колумбаева, С.Ж. Генотоксические эффекты загрязнителей окружающей среды и защитное действие биологически активных веществ: дис.... д-ра биол. наук: защищена 27.08.10: 03.00.15 /.- Алматы: [б. и.], 2010.- 225, [3] с.</w:t>
      </w:r>
    </w:p>
    <w:p w:rsidR="00CC44B7" w:rsidRPr="00CC44B7" w:rsidRDefault="00CC44B7" w:rsidP="00CC44B7">
      <w:pPr>
        <w:ind w:left="1276"/>
        <w:jc w:val="both"/>
        <w:rPr>
          <w:bCs/>
          <w:sz w:val="24"/>
          <w:szCs w:val="24"/>
        </w:rPr>
      </w:pPr>
      <w:r w:rsidRPr="00CC44B7">
        <w:rPr>
          <w:bCs/>
          <w:sz w:val="24"/>
          <w:szCs w:val="24"/>
        </w:rPr>
        <w:t>6. И.А. Рапопорт, М.Х. Шигаева, Н.Б. Ахматуллина.  Химический мутагенез. Алма-Ата 1980 г.</w:t>
      </w:r>
    </w:p>
    <w:p w:rsidR="00CC44B7" w:rsidRPr="00CC44B7" w:rsidRDefault="00CC44B7" w:rsidP="00CC44B7">
      <w:pPr>
        <w:ind w:left="1276"/>
        <w:rPr>
          <w:b/>
          <w:color w:val="000000"/>
          <w:sz w:val="24"/>
          <w:szCs w:val="24"/>
        </w:rPr>
      </w:pPr>
      <w:r w:rsidRPr="00CC44B7">
        <w:rPr>
          <w:b/>
          <w:color w:val="000000"/>
          <w:sz w:val="24"/>
          <w:szCs w:val="24"/>
        </w:rPr>
        <w:t>Қосымша:</w:t>
      </w:r>
    </w:p>
    <w:p w:rsidR="00CC44B7" w:rsidRPr="00CC44B7" w:rsidRDefault="00CC44B7" w:rsidP="00CC44B7">
      <w:pPr>
        <w:ind w:left="1276"/>
        <w:jc w:val="both"/>
        <w:rPr>
          <w:bCs/>
          <w:sz w:val="24"/>
          <w:szCs w:val="24"/>
        </w:rPr>
      </w:pPr>
      <w:r w:rsidRPr="00CC44B7">
        <w:rPr>
          <w:bCs/>
          <w:sz w:val="24"/>
          <w:szCs w:val="24"/>
        </w:rPr>
        <w:t xml:space="preserve">1. Специфичность химического мутагенеза.  Москва 1968 г.   </w:t>
      </w:r>
    </w:p>
    <w:p w:rsidR="00CC44B7" w:rsidRPr="00CC44B7" w:rsidRDefault="00CC44B7" w:rsidP="00CC44B7">
      <w:pPr>
        <w:ind w:left="1276"/>
        <w:jc w:val="both"/>
        <w:rPr>
          <w:sz w:val="24"/>
          <w:szCs w:val="24"/>
        </w:rPr>
      </w:pPr>
      <w:r w:rsidRPr="00CC44B7">
        <w:rPr>
          <w:sz w:val="24"/>
          <w:szCs w:val="24"/>
        </w:rPr>
        <w:t xml:space="preserve">2. Инге-Вечтомов С. Г. Генетика с основами селекции: Учеб. для биол. спец. ун-тов. М.: Высш. шк.,1989. 591 с.: ил. ISBN 5-06-001146 </w:t>
      </w:r>
    </w:p>
    <w:p w:rsidR="00CC44B7" w:rsidRPr="00CC44B7" w:rsidRDefault="00CC44B7" w:rsidP="00CC44B7">
      <w:pPr>
        <w:ind w:left="1276"/>
        <w:jc w:val="both"/>
        <w:rPr>
          <w:sz w:val="24"/>
          <w:szCs w:val="24"/>
        </w:rPr>
      </w:pPr>
      <w:r w:rsidRPr="00CC44B7">
        <w:rPr>
          <w:sz w:val="24"/>
          <w:szCs w:val="24"/>
        </w:rPr>
        <w:t xml:space="preserve">3. </w:t>
      </w:r>
      <w:hyperlink r:id="rId6" w:history="1">
        <w:r w:rsidRPr="00CC44B7">
          <w:rPr>
            <w:rStyle w:val="a5"/>
            <w:sz w:val="24"/>
            <w:szCs w:val="24"/>
          </w:rPr>
          <w:t>С.И. Алиханян</w:t>
        </w:r>
      </w:hyperlink>
      <w:r w:rsidRPr="00CC44B7">
        <w:rPr>
          <w:sz w:val="24"/>
          <w:szCs w:val="24"/>
        </w:rPr>
        <w:t>.</w:t>
      </w:r>
      <w:r w:rsidRPr="00CC44B7">
        <w:rPr>
          <w:rFonts w:ascii="Arial" w:hAnsi="Arial" w:cs="Arial"/>
          <w:color w:val="031933"/>
          <w:sz w:val="24"/>
          <w:szCs w:val="24"/>
        </w:rPr>
        <w:t xml:space="preserve"> </w:t>
      </w:r>
      <w:r w:rsidRPr="00CC44B7">
        <w:rPr>
          <w:sz w:val="24"/>
          <w:szCs w:val="24"/>
        </w:rPr>
        <w:t>Мутагенез животных в культуре тканей и микроорганизмов Экспериментальный мутагенез животных, растений и микроорганизмов 2015 г.</w:t>
      </w:r>
    </w:p>
    <w:p w:rsidR="00CC44B7" w:rsidRPr="00CC44B7" w:rsidRDefault="00CC44B7" w:rsidP="00CC44B7">
      <w:pPr>
        <w:ind w:left="1276"/>
        <w:rPr>
          <w:b/>
          <w:bCs/>
          <w:color w:val="000000" w:themeColor="text1"/>
          <w:sz w:val="24"/>
          <w:szCs w:val="24"/>
        </w:rPr>
      </w:pPr>
      <w:r w:rsidRPr="00CC44B7">
        <w:rPr>
          <w:b/>
          <w:bCs/>
          <w:color w:val="000000" w:themeColor="text1"/>
          <w:sz w:val="24"/>
          <w:szCs w:val="24"/>
        </w:rPr>
        <w:t>Зерттеушілік инфрақұрылымы</w:t>
      </w:r>
    </w:p>
    <w:p w:rsidR="00CC44B7" w:rsidRPr="00CC44B7" w:rsidRDefault="00CC44B7" w:rsidP="00CC44B7">
      <w:pPr>
        <w:ind w:left="1276"/>
        <w:rPr>
          <w:color w:val="000000" w:themeColor="text1"/>
          <w:sz w:val="24"/>
          <w:szCs w:val="24"/>
        </w:rPr>
      </w:pPr>
      <w:r w:rsidRPr="00CC44B7">
        <w:rPr>
          <w:color w:val="000000" w:themeColor="text1"/>
          <w:sz w:val="24"/>
          <w:szCs w:val="24"/>
        </w:rPr>
        <w:lastRenderedPageBreak/>
        <w:t xml:space="preserve">1. </w:t>
      </w:r>
      <w:r>
        <w:t>Молекулалық</w:t>
      </w:r>
      <w:r>
        <w:rPr>
          <w:spacing w:val="-3"/>
        </w:rPr>
        <w:t xml:space="preserve"> </w:t>
      </w:r>
      <w:r>
        <w:t>биология</w:t>
      </w:r>
      <w:r>
        <w:rPr>
          <w:spacing w:val="-7"/>
        </w:rPr>
        <w:t xml:space="preserve"> </w:t>
      </w:r>
      <w:r>
        <w:t>және</w:t>
      </w:r>
      <w:r>
        <w:rPr>
          <w:spacing w:val="-7"/>
        </w:rPr>
        <w:t xml:space="preserve"> </w:t>
      </w:r>
      <w:r>
        <w:t>генетика</w:t>
      </w:r>
      <w:r>
        <w:rPr>
          <w:spacing w:val="-2"/>
        </w:rPr>
        <w:t xml:space="preserve"> </w:t>
      </w:r>
      <w:r>
        <w:t>кафедрасы</w:t>
      </w:r>
    </w:p>
    <w:p w:rsidR="00CC44B7" w:rsidRPr="00CC44B7" w:rsidRDefault="00CC44B7" w:rsidP="00CC44B7">
      <w:pPr>
        <w:ind w:left="1276"/>
        <w:rPr>
          <w:b/>
          <w:bCs/>
          <w:color w:val="000000" w:themeColor="text1"/>
          <w:sz w:val="24"/>
          <w:szCs w:val="24"/>
        </w:rPr>
      </w:pPr>
      <w:r w:rsidRPr="00CC44B7">
        <w:rPr>
          <w:b/>
          <w:bCs/>
          <w:color w:val="000000" w:themeColor="text1"/>
          <w:sz w:val="24"/>
          <w:szCs w:val="24"/>
        </w:rPr>
        <w:t xml:space="preserve">Мәліметтердің кәсіби ғылыми базасы </w:t>
      </w:r>
    </w:p>
    <w:p w:rsidR="00CC44B7" w:rsidRPr="00CC44B7" w:rsidRDefault="00CC44B7" w:rsidP="00CC44B7">
      <w:pPr>
        <w:ind w:left="1276"/>
        <w:rPr>
          <w:b/>
          <w:color w:val="000000" w:themeColor="text1"/>
          <w:sz w:val="24"/>
          <w:szCs w:val="24"/>
        </w:rPr>
      </w:pPr>
      <w:r w:rsidRPr="00CC44B7">
        <w:rPr>
          <w:color w:val="000000" w:themeColor="text1"/>
          <w:sz w:val="24"/>
          <w:szCs w:val="24"/>
        </w:rPr>
        <w:t>1.</w:t>
      </w:r>
      <w:r w:rsidRPr="00CC44B7">
        <w:rPr>
          <w:sz w:val="24"/>
          <w:szCs w:val="24"/>
        </w:rPr>
        <w:t xml:space="preserve"> </w:t>
      </w:r>
      <w:r w:rsidRPr="00CC44B7">
        <w:rPr>
          <w:color w:val="000000" w:themeColor="text1"/>
          <w:sz w:val="24"/>
          <w:szCs w:val="24"/>
        </w:rPr>
        <w:t>https://www.mediasphera.ru/issues/onkologiya-zhurnal-im-p-a-gertsena/2016/2/112305-218X20150212</w:t>
      </w:r>
    </w:p>
    <w:p w:rsidR="00CC44B7" w:rsidRPr="00CC44B7" w:rsidRDefault="00CC44B7" w:rsidP="00CC44B7">
      <w:pPr>
        <w:ind w:left="1276"/>
        <w:rPr>
          <w:bCs/>
          <w:color w:val="000000" w:themeColor="text1"/>
          <w:sz w:val="24"/>
          <w:szCs w:val="24"/>
        </w:rPr>
      </w:pPr>
      <w:r w:rsidRPr="00CC44B7">
        <w:rPr>
          <w:color w:val="000000" w:themeColor="text1"/>
          <w:sz w:val="24"/>
          <w:szCs w:val="24"/>
        </w:rPr>
        <w:t>2</w:t>
      </w:r>
      <w:r w:rsidRPr="00CC44B7">
        <w:rPr>
          <w:bCs/>
          <w:color w:val="000000" w:themeColor="text1"/>
          <w:sz w:val="24"/>
          <w:szCs w:val="24"/>
        </w:rPr>
        <w:t>.</w:t>
      </w:r>
      <w:r w:rsidRPr="00CC44B7">
        <w:rPr>
          <w:sz w:val="24"/>
          <w:szCs w:val="24"/>
        </w:rPr>
        <w:t xml:space="preserve"> </w:t>
      </w:r>
      <w:hyperlink r:id="rId7" w:history="1">
        <w:r w:rsidRPr="00CC44B7">
          <w:rPr>
            <w:rStyle w:val="a5"/>
            <w:bCs/>
            <w:sz w:val="24"/>
            <w:szCs w:val="24"/>
          </w:rPr>
          <w:t>https://atlas.ru/blog/giennaia-tierapiia-shans-ili-fantastika/</w:t>
        </w:r>
      </w:hyperlink>
    </w:p>
    <w:p w:rsidR="00CC44B7" w:rsidRPr="00CC44B7" w:rsidRDefault="00CC44B7" w:rsidP="00CC44B7">
      <w:pPr>
        <w:ind w:left="1276"/>
        <w:rPr>
          <w:bCs/>
          <w:color w:val="000000" w:themeColor="text1"/>
          <w:sz w:val="24"/>
          <w:szCs w:val="24"/>
        </w:rPr>
      </w:pPr>
      <w:r w:rsidRPr="00CC44B7">
        <w:rPr>
          <w:bCs/>
          <w:color w:val="000000" w:themeColor="text1"/>
          <w:sz w:val="24"/>
          <w:szCs w:val="24"/>
        </w:rPr>
        <w:t xml:space="preserve">3. </w:t>
      </w:r>
      <w:hyperlink r:id="rId8" w:history="1">
        <w:r w:rsidRPr="00CC44B7">
          <w:rPr>
            <w:rStyle w:val="a5"/>
            <w:bCs/>
            <w:sz w:val="24"/>
            <w:szCs w:val="24"/>
          </w:rPr>
          <w:t>https://biomolecula.ru/themes/gen-terapija</w:t>
        </w:r>
      </w:hyperlink>
    </w:p>
    <w:p w:rsidR="00CC44B7" w:rsidRPr="00CC44B7" w:rsidRDefault="00CC44B7" w:rsidP="00CC44B7">
      <w:pPr>
        <w:ind w:left="1276"/>
        <w:rPr>
          <w:bCs/>
          <w:color w:val="000000" w:themeColor="text1"/>
          <w:sz w:val="24"/>
          <w:szCs w:val="24"/>
        </w:rPr>
      </w:pPr>
      <w:r w:rsidRPr="00CC44B7">
        <w:rPr>
          <w:bCs/>
          <w:color w:val="000000" w:themeColor="text1"/>
          <w:sz w:val="24"/>
          <w:szCs w:val="24"/>
        </w:rPr>
        <w:t>4.</w:t>
      </w:r>
      <w:r w:rsidRPr="00CC44B7">
        <w:rPr>
          <w:sz w:val="24"/>
          <w:szCs w:val="24"/>
        </w:rPr>
        <w:t xml:space="preserve"> </w:t>
      </w:r>
      <w:r w:rsidRPr="00CC44B7">
        <w:rPr>
          <w:bCs/>
          <w:color w:val="000000" w:themeColor="text1"/>
          <w:sz w:val="24"/>
          <w:szCs w:val="24"/>
        </w:rPr>
        <w:t>netika/Primenenie_metodov_redaktirovaniya_genoma_igennoy_terapii_vlechenii_zabolevaniy</w:t>
      </w:r>
    </w:p>
    <w:p w:rsidR="00CC44B7" w:rsidRDefault="00CC44B7" w:rsidP="00CC44B7">
      <w:pPr>
        <w:ind w:left="1276"/>
        <w:rPr>
          <w:bCs/>
          <w:color w:val="000000" w:themeColor="text1"/>
          <w:sz w:val="24"/>
          <w:szCs w:val="24"/>
        </w:rPr>
      </w:pPr>
      <w:r w:rsidRPr="00CC44B7">
        <w:rPr>
          <w:bCs/>
          <w:color w:val="000000" w:themeColor="text1"/>
          <w:sz w:val="24"/>
          <w:szCs w:val="24"/>
        </w:rPr>
        <w:t xml:space="preserve">5. </w:t>
      </w:r>
      <w:hyperlink r:id="rId9" w:history="1">
        <w:r w:rsidRPr="004736B4">
          <w:rPr>
            <w:rStyle w:val="a5"/>
            <w:bCs/>
            <w:sz w:val="24"/>
            <w:szCs w:val="24"/>
          </w:rPr>
          <w:t>https://zdrav.expert/index.php/%D0%A1%D1%82%D0%B0%D1%82%D1%8C%</w:t>
        </w:r>
      </w:hyperlink>
    </w:p>
    <w:p w:rsidR="00CC44B7" w:rsidRDefault="00CC44B7" w:rsidP="00CC44B7">
      <w:pPr>
        <w:ind w:left="1276"/>
        <w:rPr>
          <w:sz w:val="24"/>
        </w:rPr>
      </w:pPr>
      <w:r w:rsidRPr="00CC44B7">
        <w:rPr>
          <w:bCs/>
          <w:color w:val="000000" w:themeColor="text1"/>
          <w:sz w:val="24"/>
          <w:szCs w:val="24"/>
        </w:rPr>
        <w:t xml:space="preserve">6. </w:t>
      </w:r>
      <w:hyperlink r:id="rId10" w:history="1">
        <w:r w:rsidRPr="004736B4">
          <w:rPr>
            <w:rStyle w:val="a5"/>
            <w:sz w:val="24"/>
          </w:rPr>
          <w:t>https://www.ncbi.nlm.nih.gov/</w:t>
        </w:r>
      </w:hyperlink>
    </w:p>
    <w:p w:rsidR="00CC44B7" w:rsidRPr="00CC44B7" w:rsidRDefault="00CC44B7" w:rsidP="00CC44B7">
      <w:pPr>
        <w:ind w:left="1276"/>
        <w:rPr>
          <w:bCs/>
          <w:color w:val="000000" w:themeColor="text1"/>
          <w:sz w:val="24"/>
          <w:szCs w:val="24"/>
        </w:rPr>
      </w:pPr>
      <w:r w:rsidRPr="00CC44B7">
        <w:rPr>
          <w:spacing w:val="-1"/>
          <w:sz w:val="24"/>
        </w:rPr>
        <w:t xml:space="preserve">7. </w:t>
      </w:r>
      <w:r>
        <w:rPr>
          <w:spacing w:val="-1"/>
          <w:sz w:val="24"/>
        </w:rPr>
        <w:t>http://gene-quant:fication.info/</w:t>
      </w:r>
    </w:p>
    <w:p w:rsidR="00250EC0" w:rsidRDefault="00000000" w:rsidP="00CC44B7">
      <w:pPr>
        <w:pStyle w:val="a4"/>
        <w:tabs>
          <w:tab w:val="left" w:pos="1645"/>
        </w:tabs>
        <w:spacing w:before="3"/>
        <w:ind w:right="6716"/>
        <w:rPr>
          <w:sz w:val="24"/>
        </w:rPr>
      </w:pPr>
      <w:r>
        <w:rPr>
          <w:b/>
          <w:sz w:val="24"/>
        </w:rPr>
        <w:t>Интернет-ресурстар</w:t>
      </w:r>
      <w:r>
        <w:rPr>
          <w:b/>
          <w:spacing w:val="1"/>
          <w:sz w:val="24"/>
        </w:rPr>
        <w:t xml:space="preserve"> </w:t>
      </w:r>
      <w:hyperlink r:id="rId11">
        <w:r w:rsidR="00250EC0">
          <w:rPr>
            <w:sz w:val="24"/>
          </w:rPr>
          <w:t>http://elibrary.kaznu.kz/ru</w:t>
        </w:r>
      </w:hyperlink>
      <w:r>
        <w:rPr>
          <w:spacing w:val="1"/>
          <w:sz w:val="24"/>
        </w:rPr>
        <w:t xml:space="preserve"> </w:t>
      </w:r>
      <w:hyperlink r:id="rId12">
        <w:r w:rsidR="00250EC0">
          <w:rPr>
            <w:sz w:val="24"/>
          </w:rPr>
          <w:t>http://molbiol.ru/</w:t>
        </w:r>
      </w:hyperlink>
    </w:p>
    <w:p w:rsidR="00250EC0" w:rsidRDefault="00250EC0">
      <w:pPr>
        <w:rPr>
          <w:sz w:val="24"/>
        </w:rPr>
        <w:sectPr w:rsidR="00250EC0">
          <w:pgSz w:w="11910" w:h="16840"/>
          <w:pgMar w:top="1320" w:right="300" w:bottom="280" w:left="300" w:header="720" w:footer="720" w:gutter="0"/>
          <w:cols w:space="720"/>
        </w:sectPr>
      </w:pPr>
    </w:p>
    <w:p w:rsidR="00250EC0" w:rsidRDefault="00000000">
      <w:pPr>
        <w:pStyle w:val="a3"/>
        <w:spacing w:before="66"/>
        <w:ind w:left="3935"/>
      </w:pPr>
      <w:r>
        <w:lastRenderedPageBreak/>
        <w:t>ЖИЫНТЫҚ</w:t>
      </w:r>
      <w:r>
        <w:rPr>
          <w:spacing w:val="-10"/>
        </w:rPr>
        <w:t xml:space="preserve"> </w:t>
      </w:r>
      <w:r>
        <w:t>БАҒАЛАУ</w:t>
      </w:r>
      <w:r>
        <w:rPr>
          <w:spacing w:val="-5"/>
        </w:rPr>
        <w:t xml:space="preserve"> </w:t>
      </w:r>
      <w:r>
        <w:t>РУБРИКАТОРЫ</w:t>
      </w:r>
    </w:p>
    <w:p w:rsidR="00250EC0" w:rsidRDefault="00000000">
      <w:pPr>
        <w:pStyle w:val="a3"/>
        <w:spacing w:before="3"/>
        <w:ind w:left="3709"/>
      </w:pPr>
      <w:r>
        <w:t>ОҚУ</w:t>
      </w:r>
      <w:r>
        <w:rPr>
          <w:spacing w:val="-6"/>
        </w:rPr>
        <w:t xml:space="preserve"> </w:t>
      </w:r>
      <w:r>
        <w:t>НӘТИЖЕЛЕРІН</w:t>
      </w:r>
      <w:r>
        <w:rPr>
          <w:spacing w:val="-4"/>
        </w:rPr>
        <w:t xml:space="preserve"> </w:t>
      </w:r>
      <w:r>
        <w:t>БАҒАЛАУ</w:t>
      </w:r>
      <w:r>
        <w:rPr>
          <w:spacing w:val="-5"/>
        </w:rPr>
        <w:t xml:space="preserve"> </w:t>
      </w:r>
      <w:r>
        <w:t>КРИТЕРИЙЛЕРІ</w:t>
      </w:r>
    </w:p>
    <w:p w:rsidR="00250EC0" w:rsidRDefault="00C97C13" w:rsidP="00C97C13">
      <w:pPr>
        <w:spacing w:before="2" w:line="254" w:lineRule="auto"/>
        <w:ind w:left="3666" w:right="2388" w:firstLine="153"/>
        <w:jc w:val="center"/>
        <w:rPr>
          <w:sz w:val="24"/>
        </w:rPr>
      </w:pPr>
      <w:r w:rsidRPr="00C97C13">
        <w:rPr>
          <w:b/>
          <w:bCs/>
          <w:sz w:val="24"/>
          <w:szCs w:val="24"/>
          <w:lang w:val="ru-RU"/>
        </w:rPr>
        <w:t xml:space="preserve">6В </w:t>
      </w:r>
      <w:r w:rsidRPr="00C97C13">
        <w:rPr>
          <w:b/>
          <w:bCs/>
          <w:sz w:val="24"/>
          <w:szCs w:val="24"/>
        </w:rPr>
        <w:t>0510</w:t>
      </w:r>
      <w:r w:rsidRPr="00C97C13">
        <w:rPr>
          <w:b/>
          <w:bCs/>
          <w:sz w:val="24"/>
          <w:szCs w:val="24"/>
          <w:lang w:val="ru-RU"/>
        </w:rPr>
        <w:t>5</w:t>
      </w:r>
      <w:r w:rsidRPr="00C97C13">
        <w:rPr>
          <w:b/>
          <w:bCs/>
          <w:sz w:val="24"/>
          <w:szCs w:val="24"/>
        </w:rPr>
        <w:t>-</w:t>
      </w:r>
      <w:r w:rsidRPr="00C97C13">
        <w:rPr>
          <w:b/>
          <w:bCs/>
          <w:sz w:val="24"/>
          <w:szCs w:val="24"/>
          <w:lang w:val="ru-RU"/>
        </w:rPr>
        <w:t>Генетика</w:t>
      </w:r>
      <w:r>
        <w:rPr>
          <w:b/>
          <w:sz w:val="24"/>
        </w:rPr>
        <w:t xml:space="preserve"> </w:t>
      </w:r>
      <w:r w:rsidR="00AE01AD">
        <w:rPr>
          <w:b/>
          <w:sz w:val="24"/>
        </w:rPr>
        <w:t>білім беру бағдарламасы</w:t>
      </w:r>
      <w:r w:rsidR="00AE01AD">
        <w:rPr>
          <w:b/>
          <w:spacing w:val="-57"/>
          <w:sz w:val="24"/>
        </w:rPr>
        <w:t xml:space="preserve"> </w:t>
      </w:r>
      <w:r w:rsidR="00AE01AD" w:rsidRPr="00C97C13">
        <w:rPr>
          <w:b/>
          <w:sz w:val="24"/>
          <w:szCs w:val="24"/>
        </w:rPr>
        <w:t>Пән:</w:t>
      </w:r>
      <w:r w:rsidR="00AE01AD" w:rsidRPr="00C97C13">
        <w:rPr>
          <w:b/>
          <w:spacing w:val="3"/>
          <w:sz w:val="24"/>
          <w:szCs w:val="24"/>
        </w:rPr>
        <w:t xml:space="preserve"> </w:t>
      </w:r>
      <w:r w:rsidR="00AE01AD" w:rsidRPr="00C97C13">
        <w:rPr>
          <w:sz w:val="24"/>
          <w:szCs w:val="24"/>
        </w:rPr>
        <w:t>ID</w:t>
      </w:r>
      <w:r w:rsidR="00AE01AD" w:rsidRPr="00C97C13">
        <w:rPr>
          <w:spacing w:val="-4"/>
          <w:sz w:val="24"/>
          <w:szCs w:val="24"/>
        </w:rPr>
        <w:t xml:space="preserve"> </w:t>
      </w:r>
      <w:r w:rsidRPr="00C97C13">
        <w:rPr>
          <w:sz w:val="24"/>
          <w:szCs w:val="24"/>
        </w:rPr>
        <w:t>1</w:t>
      </w:r>
      <w:r w:rsidRPr="00C97C13">
        <w:rPr>
          <w:sz w:val="24"/>
          <w:szCs w:val="24"/>
          <w:lang w:val="ru-RU"/>
        </w:rPr>
        <w:t>01561 Мутагенез</w:t>
      </w:r>
    </w:p>
    <w:p w:rsidR="00250EC0" w:rsidRDefault="00250EC0">
      <w:pPr>
        <w:pStyle w:val="a3"/>
        <w:rPr>
          <w:sz w:val="20"/>
        </w:rPr>
      </w:pPr>
    </w:p>
    <w:p w:rsidR="00250EC0" w:rsidRDefault="00250EC0">
      <w:pPr>
        <w:pStyle w:val="a3"/>
        <w:spacing w:before="5" w:after="1"/>
        <w:rPr>
          <w:sz w:val="20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97"/>
        <w:gridCol w:w="1800"/>
        <w:gridCol w:w="1767"/>
        <w:gridCol w:w="1958"/>
        <w:gridCol w:w="1920"/>
        <w:gridCol w:w="1718"/>
      </w:tblGrid>
      <w:tr w:rsidR="00250EC0">
        <w:trPr>
          <w:trHeight w:val="412"/>
        </w:trPr>
        <w:tc>
          <w:tcPr>
            <w:tcW w:w="1897" w:type="dxa"/>
            <w:vMerge w:val="restart"/>
          </w:tcPr>
          <w:p w:rsidR="00250EC0" w:rsidRDefault="00000000">
            <w:pPr>
              <w:pStyle w:val="TableParagraph"/>
              <w:spacing w:line="207" w:lineRule="exact"/>
              <w:ind w:left="481" w:right="46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Балл</w:t>
            </w:r>
          </w:p>
          <w:p w:rsidR="00250EC0" w:rsidRDefault="00250EC0">
            <w:pPr>
              <w:pStyle w:val="TableParagraph"/>
              <w:rPr>
                <w:sz w:val="20"/>
              </w:rPr>
            </w:pPr>
          </w:p>
          <w:p w:rsidR="00250EC0" w:rsidRDefault="00250EC0">
            <w:pPr>
              <w:pStyle w:val="TableParagraph"/>
              <w:rPr>
                <w:sz w:val="20"/>
              </w:rPr>
            </w:pPr>
          </w:p>
          <w:p w:rsidR="00250EC0" w:rsidRDefault="00000000">
            <w:pPr>
              <w:pStyle w:val="TableParagraph"/>
              <w:spacing w:before="158"/>
              <w:ind w:left="481" w:right="46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Критерийі </w:t>
            </w:r>
          </w:p>
        </w:tc>
        <w:tc>
          <w:tcPr>
            <w:tcW w:w="9163" w:type="dxa"/>
            <w:gridSpan w:val="5"/>
          </w:tcPr>
          <w:p w:rsidR="00250EC0" w:rsidRDefault="00000000">
            <w:pPr>
              <w:pStyle w:val="TableParagraph"/>
              <w:spacing w:line="207" w:lineRule="exact"/>
              <w:ind w:left="3743" w:right="373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ДЕСКРИПТОРЛАР</w:t>
            </w:r>
          </w:p>
        </w:tc>
      </w:tr>
      <w:tr w:rsidR="00250EC0">
        <w:trPr>
          <w:trHeight w:val="412"/>
        </w:trPr>
        <w:tc>
          <w:tcPr>
            <w:tcW w:w="1897" w:type="dxa"/>
            <w:vMerge/>
            <w:tcBorders>
              <w:top w:val="nil"/>
            </w:tcBorders>
          </w:tcPr>
          <w:p w:rsidR="00250EC0" w:rsidRDefault="00250EC0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</w:tcPr>
          <w:p w:rsidR="00250EC0" w:rsidRDefault="00000000">
            <w:pPr>
              <w:pStyle w:val="TableParagraph"/>
              <w:spacing w:line="202" w:lineRule="exact"/>
              <w:ind w:left="326"/>
              <w:rPr>
                <w:sz w:val="18"/>
              </w:rPr>
            </w:pPr>
            <w:r>
              <w:rPr>
                <w:b/>
                <w:sz w:val="18"/>
              </w:rPr>
              <w:t>«Өте жақсы» </w:t>
            </w:r>
            <w:r>
              <w:rPr>
                <w:sz w:val="18"/>
              </w:rPr>
              <w:t> </w:t>
            </w:r>
          </w:p>
        </w:tc>
        <w:tc>
          <w:tcPr>
            <w:tcW w:w="1767" w:type="dxa"/>
          </w:tcPr>
          <w:p w:rsidR="00250EC0" w:rsidRDefault="00000000">
            <w:pPr>
              <w:pStyle w:val="TableParagraph"/>
              <w:spacing w:line="202" w:lineRule="exact"/>
              <w:ind w:left="461"/>
              <w:rPr>
                <w:sz w:val="18"/>
              </w:rPr>
            </w:pPr>
            <w:r>
              <w:rPr>
                <w:b/>
                <w:sz w:val="18"/>
              </w:rPr>
              <w:t>«Жақсы» </w:t>
            </w:r>
            <w:r>
              <w:rPr>
                <w:sz w:val="18"/>
              </w:rPr>
              <w:t> </w:t>
            </w:r>
          </w:p>
        </w:tc>
        <w:tc>
          <w:tcPr>
            <w:tcW w:w="1958" w:type="dxa"/>
          </w:tcPr>
          <w:p w:rsidR="00250EC0" w:rsidRDefault="00000000">
            <w:pPr>
              <w:pStyle w:val="TableParagraph"/>
              <w:spacing w:line="202" w:lineRule="exact"/>
              <w:ind w:left="125"/>
              <w:rPr>
                <w:sz w:val="18"/>
              </w:rPr>
            </w:pPr>
            <w:r>
              <w:rPr>
                <w:b/>
                <w:sz w:val="18"/>
              </w:rPr>
              <w:t>«Қанағаттанарлық»</w:t>
            </w:r>
            <w:r>
              <w:rPr>
                <w:sz w:val="18"/>
              </w:rPr>
              <w:t> </w:t>
            </w:r>
          </w:p>
        </w:tc>
        <w:tc>
          <w:tcPr>
            <w:tcW w:w="3638" w:type="dxa"/>
            <w:gridSpan w:val="2"/>
          </w:tcPr>
          <w:p w:rsidR="00250EC0" w:rsidRDefault="00000000">
            <w:pPr>
              <w:pStyle w:val="TableParagraph"/>
              <w:spacing w:line="202" w:lineRule="exact"/>
              <w:ind w:left="817"/>
              <w:rPr>
                <w:sz w:val="18"/>
              </w:rPr>
            </w:pPr>
            <w:r>
              <w:rPr>
                <w:b/>
                <w:sz w:val="18"/>
              </w:rPr>
              <w:t>«Қанағаттанарлықсыз»</w:t>
            </w:r>
            <w:r>
              <w:rPr>
                <w:sz w:val="18"/>
              </w:rPr>
              <w:t> </w:t>
            </w:r>
          </w:p>
        </w:tc>
      </w:tr>
      <w:tr w:rsidR="00250EC0">
        <w:trPr>
          <w:trHeight w:val="417"/>
        </w:trPr>
        <w:tc>
          <w:tcPr>
            <w:tcW w:w="1897" w:type="dxa"/>
            <w:vMerge/>
            <w:tcBorders>
              <w:top w:val="nil"/>
            </w:tcBorders>
          </w:tcPr>
          <w:p w:rsidR="00250EC0" w:rsidRDefault="00250EC0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</w:tcPr>
          <w:p w:rsidR="00250EC0" w:rsidRDefault="00000000">
            <w:pPr>
              <w:pStyle w:val="TableParagraph"/>
              <w:spacing w:before="4"/>
              <w:ind w:left="494"/>
              <w:rPr>
                <w:b/>
                <w:sz w:val="18"/>
              </w:rPr>
            </w:pPr>
            <w:r>
              <w:rPr>
                <w:b/>
                <w:sz w:val="18"/>
              </w:rPr>
              <w:t>  90-100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%</w:t>
            </w:r>
          </w:p>
        </w:tc>
        <w:tc>
          <w:tcPr>
            <w:tcW w:w="1767" w:type="dxa"/>
          </w:tcPr>
          <w:p w:rsidR="00250EC0" w:rsidRDefault="00000000">
            <w:pPr>
              <w:pStyle w:val="TableParagraph"/>
              <w:spacing w:before="4"/>
              <w:ind w:left="543"/>
              <w:rPr>
                <w:b/>
                <w:sz w:val="18"/>
              </w:rPr>
            </w:pPr>
            <w:r>
              <w:rPr>
                <w:b/>
                <w:sz w:val="18"/>
              </w:rPr>
              <w:t>  70-89%</w:t>
            </w:r>
          </w:p>
        </w:tc>
        <w:tc>
          <w:tcPr>
            <w:tcW w:w="1958" w:type="dxa"/>
          </w:tcPr>
          <w:p w:rsidR="00250EC0" w:rsidRDefault="00000000">
            <w:pPr>
              <w:pStyle w:val="TableParagraph"/>
              <w:spacing w:before="4"/>
              <w:ind w:left="657" w:right="65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50-69%</w:t>
            </w:r>
          </w:p>
        </w:tc>
        <w:tc>
          <w:tcPr>
            <w:tcW w:w="1920" w:type="dxa"/>
          </w:tcPr>
          <w:p w:rsidR="00250EC0" w:rsidRDefault="00000000">
            <w:pPr>
              <w:pStyle w:val="TableParagraph"/>
              <w:spacing w:before="4"/>
              <w:ind w:left="637" w:right="63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25-49%</w:t>
            </w:r>
          </w:p>
        </w:tc>
        <w:tc>
          <w:tcPr>
            <w:tcW w:w="1718" w:type="dxa"/>
          </w:tcPr>
          <w:p w:rsidR="00250EC0" w:rsidRDefault="00000000">
            <w:pPr>
              <w:pStyle w:val="TableParagraph"/>
              <w:spacing w:before="4"/>
              <w:ind w:left="586" w:right="57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0-24%</w:t>
            </w:r>
          </w:p>
        </w:tc>
      </w:tr>
      <w:tr w:rsidR="00250EC0">
        <w:trPr>
          <w:trHeight w:val="205"/>
        </w:trPr>
        <w:tc>
          <w:tcPr>
            <w:tcW w:w="1897" w:type="dxa"/>
            <w:tcBorders>
              <w:bottom w:val="nil"/>
            </w:tcBorders>
          </w:tcPr>
          <w:p w:rsidR="00250EC0" w:rsidRDefault="00000000">
            <w:pPr>
              <w:pStyle w:val="TableParagraph"/>
              <w:spacing w:line="185" w:lineRule="exact"/>
              <w:ind w:left="110"/>
              <w:rPr>
                <w:sz w:val="18"/>
              </w:rPr>
            </w:pPr>
            <w:r>
              <w:rPr>
                <w:sz w:val="18"/>
              </w:rPr>
              <w:t>Курс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теориясы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мен</w:t>
            </w:r>
          </w:p>
        </w:tc>
        <w:tc>
          <w:tcPr>
            <w:tcW w:w="1800" w:type="dxa"/>
            <w:tcBorders>
              <w:bottom w:val="nil"/>
            </w:tcBorders>
          </w:tcPr>
          <w:p w:rsidR="00250EC0" w:rsidRDefault="00000000">
            <w:pPr>
              <w:pStyle w:val="TableParagraph"/>
              <w:spacing w:line="185" w:lineRule="exact"/>
              <w:ind w:left="110"/>
              <w:rPr>
                <w:sz w:val="18"/>
              </w:rPr>
            </w:pPr>
            <w:r>
              <w:rPr>
                <w:sz w:val="18"/>
              </w:rPr>
              <w:t>Білім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алушы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оқу</w:t>
            </w:r>
          </w:p>
        </w:tc>
        <w:tc>
          <w:tcPr>
            <w:tcW w:w="1767" w:type="dxa"/>
            <w:tcBorders>
              <w:bottom w:val="nil"/>
            </w:tcBorders>
          </w:tcPr>
          <w:p w:rsidR="00250EC0" w:rsidRDefault="00000000">
            <w:pPr>
              <w:pStyle w:val="TableParagraph"/>
              <w:spacing w:line="185" w:lineRule="exact"/>
              <w:ind w:left="110"/>
              <w:rPr>
                <w:sz w:val="18"/>
              </w:rPr>
            </w:pPr>
            <w:r>
              <w:rPr>
                <w:sz w:val="18"/>
              </w:rPr>
              <w:t>Білім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алушы</w:t>
            </w:r>
          </w:p>
        </w:tc>
        <w:tc>
          <w:tcPr>
            <w:tcW w:w="1958" w:type="dxa"/>
            <w:tcBorders>
              <w:bottom w:val="nil"/>
            </w:tcBorders>
          </w:tcPr>
          <w:p w:rsidR="00250EC0" w:rsidRDefault="00000000">
            <w:pPr>
              <w:pStyle w:val="TableParagraph"/>
              <w:spacing w:line="185" w:lineRule="exact"/>
              <w:ind w:left="111"/>
              <w:rPr>
                <w:sz w:val="18"/>
              </w:rPr>
            </w:pPr>
            <w:r>
              <w:rPr>
                <w:sz w:val="18"/>
              </w:rPr>
              <w:t>Білім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алушы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пән</w:t>
            </w:r>
          </w:p>
        </w:tc>
        <w:tc>
          <w:tcPr>
            <w:tcW w:w="1920" w:type="dxa"/>
            <w:tcBorders>
              <w:bottom w:val="nil"/>
            </w:tcBorders>
          </w:tcPr>
          <w:p w:rsidR="00250EC0" w:rsidRDefault="00000000">
            <w:pPr>
              <w:pStyle w:val="TableParagraph"/>
              <w:spacing w:line="185" w:lineRule="exact"/>
              <w:ind w:left="106"/>
              <w:rPr>
                <w:sz w:val="18"/>
              </w:rPr>
            </w:pPr>
            <w:r>
              <w:rPr>
                <w:sz w:val="18"/>
              </w:rPr>
              <w:t>Жауаптар</w:t>
            </w:r>
          </w:p>
        </w:tc>
        <w:tc>
          <w:tcPr>
            <w:tcW w:w="1718" w:type="dxa"/>
            <w:tcBorders>
              <w:bottom w:val="nil"/>
            </w:tcBorders>
          </w:tcPr>
          <w:p w:rsidR="00250EC0" w:rsidRDefault="00000000">
            <w:pPr>
              <w:pStyle w:val="TableParagraph"/>
              <w:spacing w:line="185" w:lineRule="exact"/>
              <w:ind w:left="112"/>
              <w:rPr>
                <w:sz w:val="18"/>
              </w:rPr>
            </w:pPr>
            <w:r>
              <w:rPr>
                <w:sz w:val="18"/>
              </w:rPr>
              <w:t>Білім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алушының</w:t>
            </w:r>
          </w:p>
        </w:tc>
      </w:tr>
      <w:tr w:rsidR="00250EC0">
        <w:trPr>
          <w:trHeight w:val="206"/>
        </w:trPr>
        <w:tc>
          <w:tcPr>
            <w:tcW w:w="1897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тұжырымдамаларын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бағдарламасындағы</w:t>
            </w: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пәндегі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білімді</w:t>
            </w: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6" w:lineRule="exact"/>
              <w:ind w:left="111"/>
              <w:rPr>
                <w:sz w:val="18"/>
              </w:rPr>
            </w:pPr>
            <w:r>
              <w:rPr>
                <w:sz w:val="18"/>
              </w:rPr>
              <w:t>бойынша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білімнің</w:t>
            </w: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6" w:lineRule="exact"/>
              <w:ind w:left="106"/>
              <w:rPr>
                <w:sz w:val="18"/>
              </w:rPr>
            </w:pPr>
            <w:r>
              <w:rPr>
                <w:sz w:val="18"/>
              </w:rPr>
              <w:t>сұрақтардың</w:t>
            </w:r>
          </w:p>
        </w:tc>
        <w:tc>
          <w:tcPr>
            <w:tcW w:w="1718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sz w:val="18"/>
              </w:rPr>
              <w:t>сұрақтарға</w:t>
            </w:r>
          </w:p>
        </w:tc>
      </w:tr>
      <w:tr w:rsidR="00250EC0">
        <w:trPr>
          <w:trHeight w:val="206"/>
        </w:trPr>
        <w:tc>
          <w:tcPr>
            <w:tcW w:w="1897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білу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және түсіну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пәнді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толық</w:t>
            </w: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бағдарламаға</w:t>
            </w: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6" w:lineRule="exact"/>
              <w:ind w:left="111"/>
              <w:rPr>
                <w:sz w:val="18"/>
              </w:rPr>
            </w:pPr>
            <w:r>
              <w:rPr>
                <w:sz w:val="18"/>
              </w:rPr>
              <w:t>негізгі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мөлшерін</w:t>
            </w: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6" w:lineRule="exact"/>
              <w:ind w:left="106"/>
              <w:rPr>
                <w:sz w:val="18"/>
              </w:rPr>
            </w:pPr>
            <w:r>
              <w:rPr>
                <w:sz w:val="18"/>
              </w:rPr>
              <w:t>мазмұнына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сәйкес</w:t>
            </w:r>
          </w:p>
        </w:tc>
        <w:tc>
          <w:tcPr>
            <w:tcW w:w="1718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sz w:val="18"/>
              </w:rPr>
              <w:t>жауаптары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жоқ;</w:t>
            </w:r>
          </w:p>
        </w:tc>
      </w:tr>
      <w:tr w:rsidR="00250EC0">
        <w:trPr>
          <w:trHeight w:val="206"/>
        </w:trPr>
        <w:tc>
          <w:tcPr>
            <w:tcW w:w="1897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меңгерген,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пәнді</w:t>
            </w: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сәйкес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толыққа</w:t>
            </w: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6" w:lineRule="exact"/>
              <w:ind w:left="111"/>
              <w:rPr>
                <w:sz w:val="18"/>
              </w:rPr>
            </w:pPr>
            <w:r>
              <w:rPr>
                <w:sz w:val="18"/>
              </w:rPr>
              <w:t>игерген;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өздігінен</w:t>
            </w: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6" w:lineRule="exact"/>
              <w:ind w:left="106"/>
              <w:rPr>
                <w:sz w:val="18"/>
              </w:rPr>
            </w:pPr>
            <w:r>
              <w:rPr>
                <w:sz w:val="18"/>
              </w:rPr>
              <w:t>келмейді.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Оқу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курсы</w:t>
            </w:r>
          </w:p>
        </w:tc>
        <w:tc>
          <w:tcPr>
            <w:tcW w:w="1718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sz w:val="18"/>
              </w:rPr>
              <w:t>оқу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материалының</w:t>
            </w:r>
          </w:p>
        </w:tc>
      </w:tr>
      <w:tr w:rsidR="00250EC0">
        <w:trPr>
          <w:trHeight w:val="208"/>
        </w:trPr>
        <w:tc>
          <w:tcPr>
            <w:tcW w:w="1897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9" w:lineRule="exact"/>
              <w:ind w:left="110"/>
              <w:rPr>
                <w:sz w:val="18"/>
              </w:rPr>
            </w:pPr>
            <w:r>
              <w:rPr>
                <w:sz w:val="18"/>
              </w:rPr>
              <w:t>жеткілікті</w:t>
            </w: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9" w:lineRule="exact"/>
              <w:ind w:left="110"/>
              <w:rPr>
                <w:sz w:val="18"/>
              </w:rPr>
            </w:pPr>
            <w:r>
              <w:rPr>
                <w:sz w:val="18"/>
              </w:rPr>
              <w:t>жуық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игерген</w:t>
            </w: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9" w:lineRule="exact"/>
              <w:ind w:left="111"/>
              <w:rPr>
                <w:sz w:val="18"/>
              </w:rPr>
            </w:pPr>
            <w:r>
              <w:rPr>
                <w:sz w:val="18"/>
              </w:rPr>
              <w:t>жауап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жазуға</w:t>
            </w: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9" w:lineRule="exact"/>
              <w:ind w:left="106"/>
              <w:rPr>
                <w:sz w:val="18"/>
              </w:rPr>
            </w:pPr>
            <w:r>
              <w:rPr>
                <w:sz w:val="18"/>
              </w:rPr>
              <w:t>үшін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сұрақтардағы</w:t>
            </w:r>
          </w:p>
        </w:tc>
        <w:tc>
          <w:tcPr>
            <w:tcW w:w="1718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9" w:lineRule="exact"/>
              <w:ind w:left="112"/>
              <w:rPr>
                <w:sz w:val="18"/>
              </w:rPr>
            </w:pPr>
            <w:r>
              <w:rPr>
                <w:sz w:val="18"/>
              </w:rPr>
              <w:t>маңызды бөлігін</w:t>
            </w:r>
          </w:p>
        </w:tc>
      </w:tr>
      <w:tr w:rsidR="00250EC0">
        <w:trPr>
          <w:trHeight w:val="208"/>
        </w:trPr>
        <w:tc>
          <w:tcPr>
            <w:tcW w:w="1897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9" w:lineRule="exact"/>
              <w:ind w:left="110"/>
              <w:rPr>
                <w:sz w:val="18"/>
              </w:rPr>
            </w:pPr>
            <w:r>
              <w:rPr>
                <w:sz w:val="18"/>
              </w:rPr>
              <w:t>мөлшерде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терең</w:t>
            </w: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9" w:lineRule="exact"/>
              <w:ind w:left="110"/>
              <w:rPr>
                <w:sz w:val="18"/>
              </w:rPr>
            </w:pPr>
            <w:r>
              <w:rPr>
                <w:sz w:val="18"/>
              </w:rPr>
              <w:t>(кейбір,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әсіресе,</w:t>
            </w: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9" w:lineRule="exact"/>
              <w:ind w:left="111"/>
              <w:rPr>
                <w:sz w:val="18"/>
              </w:rPr>
            </w:pPr>
            <w:r>
              <w:rPr>
                <w:sz w:val="18"/>
              </w:rPr>
              <w:t>қиналады,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нақты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емес</w:t>
            </w: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9" w:lineRule="exact"/>
              <w:ind w:left="106"/>
              <w:rPr>
                <w:sz w:val="18"/>
              </w:rPr>
            </w:pPr>
            <w:r>
              <w:rPr>
                <w:sz w:val="18"/>
              </w:rPr>
              <w:t>негізгі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ұғымдар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қате</w:t>
            </w:r>
          </w:p>
        </w:tc>
        <w:tc>
          <w:tcPr>
            <w:tcW w:w="1718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9" w:lineRule="exact"/>
              <w:ind w:left="112"/>
              <w:rPr>
                <w:sz w:val="18"/>
              </w:rPr>
            </w:pPr>
            <w:r>
              <w:rPr>
                <w:sz w:val="18"/>
              </w:rPr>
              <w:t>білмеуі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немесе</w:t>
            </w:r>
          </w:p>
        </w:tc>
      </w:tr>
      <w:tr w:rsidR="00250EC0">
        <w:trPr>
          <w:trHeight w:val="206"/>
        </w:trPr>
        <w:tc>
          <w:tcPr>
            <w:tcW w:w="1897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игерген;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берілген</w:t>
            </w: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күрделі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тараулар</w:t>
            </w: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6" w:lineRule="exact"/>
              <w:ind w:left="111"/>
              <w:rPr>
                <w:sz w:val="18"/>
              </w:rPr>
            </w:pPr>
            <w:r>
              <w:rPr>
                <w:sz w:val="18"/>
              </w:rPr>
              <w:t>формулировка</w:t>
            </w: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6" w:lineRule="exact"/>
              <w:ind w:left="106"/>
              <w:rPr>
                <w:sz w:val="18"/>
              </w:rPr>
            </w:pPr>
            <w:r>
              <w:rPr>
                <w:sz w:val="18"/>
              </w:rPr>
              <w:t>жазады.</w:t>
            </w:r>
          </w:p>
        </w:tc>
        <w:tc>
          <w:tcPr>
            <w:tcW w:w="1718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sz w:val="18"/>
              </w:rPr>
              <w:t>түсінбеуі</w:t>
            </w:r>
          </w:p>
        </w:tc>
      </w:tr>
      <w:tr w:rsidR="00250EC0">
        <w:trPr>
          <w:trHeight w:val="206"/>
        </w:trPr>
        <w:tc>
          <w:tcPr>
            <w:tcW w:w="1897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тапсырмаға</w:t>
            </w: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бойынша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білімінде</w:t>
            </w: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6" w:lineRule="exact"/>
              <w:ind w:left="111"/>
              <w:rPr>
                <w:sz w:val="18"/>
              </w:rPr>
            </w:pPr>
            <w:r>
              <w:rPr>
                <w:sz w:val="18"/>
              </w:rPr>
              <w:t>жасайды.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Тек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жеңіл</w:t>
            </w: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6" w:lineRule="exact"/>
              <w:ind w:left="106"/>
              <w:rPr>
                <w:sz w:val="18"/>
              </w:rPr>
            </w:pPr>
            <w:r>
              <w:rPr>
                <w:sz w:val="18"/>
              </w:rPr>
              <w:t>Қойылған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сұрақтарды</w:t>
            </w:r>
          </w:p>
        </w:tc>
        <w:tc>
          <w:tcPr>
            <w:tcW w:w="1718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sz w:val="18"/>
              </w:rPr>
              <w:t>анықталады.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Білім</w:t>
            </w:r>
          </w:p>
        </w:tc>
      </w:tr>
      <w:tr w:rsidR="00250EC0">
        <w:trPr>
          <w:trHeight w:val="206"/>
        </w:trPr>
        <w:tc>
          <w:tcPr>
            <w:tcW w:w="1897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sz w:val="18"/>
              </w:rPr>
              <w:t>өздігінен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логикалық</w:t>
            </w: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sz w:val="18"/>
              </w:rPr>
              <w:t>олқылықтар</w:t>
            </w: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7" w:lineRule="exact"/>
              <w:ind w:left="111"/>
              <w:rPr>
                <w:sz w:val="18"/>
              </w:rPr>
            </w:pPr>
            <w:r>
              <w:rPr>
                <w:sz w:val="18"/>
              </w:rPr>
              <w:t>тапсырмаларды</w:t>
            </w: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7" w:lineRule="exact"/>
              <w:ind w:left="106"/>
              <w:rPr>
                <w:sz w:val="18"/>
              </w:rPr>
            </w:pPr>
            <w:r>
              <w:rPr>
                <w:sz w:val="18"/>
              </w:rPr>
              <w:t>дұрыс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қамтымау,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қате</w:t>
            </w:r>
          </w:p>
        </w:tc>
        <w:tc>
          <w:tcPr>
            <w:tcW w:w="1718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7" w:lineRule="exact"/>
              <w:ind w:left="112"/>
              <w:rPr>
                <w:sz w:val="18"/>
              </w:rPr>
            </w:pPr>
            <w:r>
              <w:rPr>
                <w:sz w:val="18"/>
              </w:rPr>
              <w:t>алушы пәндегі</w:t>
            </w:r>
          </w:p>
        </w:tc>
      </w:tr>
      <w:tr w:rsidR="00250EC0">
        <w:trPr>
          <w:trHeight w:val="206"/>
        </w:trPr>
        <w:tc>
          <w:tcPr>
            <w:tcW w:w="1897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sz w:val="18"/>
              </w:rPr>
              <w:t>бірізділікпен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және</w:t>
            </w: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sz w:val="18"/>
              </w:rPr>
              <w:t>болады);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ең</w:t>
            </w: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7" w:lineRule="exact"/>
              <w:ind w:left="111"/>
              <w:rPr>
                <w:sz w:val="18"/>
              </w:rPr>
            </w:pPr>
            <w:r>
              <w:rPr>
                <w:sz w:val="18"/>
              </w:rPr>
              <w:t>орындауға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қабілетті,</w:t>
            </w: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7" w:lineRule="exact"/>
              <w:ind w:left="106"/>
              <w:rPr>
                <w:sz w:val="18"/>
              </w:rPr>
            </w:pPr>
            <w:r>
              <w:rPr>
                <w:sz w:val="18"/>
              </w:rPr>
              <w:t>дәлелдеу, фактілік</w:t>
            </w:r>
          </w:p>
        </w:tc>
        <w:tc>
          <w:tcPr>
            <w:tcW w:w="1718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7" w:lineRule="exact"/>
              <w:ind w:left="112"/>
              <w:rPr>
                <w:sz w:val="18"/>
              </w:rPr>
            </w:pPr>
            <w:r>
              <w:rPr>
                <w:sz w:val="18"/>
              </w:rPr>
              <w:t>білімнің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міндетті</w:t>
            </w:r>
          </w:p>
        </w:tc>
      </w:tr>
      <w:tr w:rsidR="00250EC0">
        <w:trPr>
          <w:trHeight w:val="206"/>
        </w:trPr>
        <w:tc>
          <w:tcPr>
            <w:tcW w:w="1897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жан-жақты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жауап</w:t>
            </w: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негізгілерін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үнемі</w:t>
            </w: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6" w:lineRule="exact"/>
              <w:ind w:left="111"/>
              <w:rPr>
                <w:sz w:val="18"/>
              </w:rPr>
            </w:pPr>
            <w:r>
              <w:rPr>
                <w:sz w:val="18"/>
              </w:rPr>
              <w:t>Жалпы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оқу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курсының</w:t>
            </w: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6" w:lineRule="exact"/>
              <w:ind w:left="106"/>
              <w:rPr>
                <w:sz w:val="18"/>
              </w:rPr>
            </w:pPr>
            <w:r>
              <w:rPr>
                <w:sz w:val="18"/>
              </w:rPr>
              <w:t>және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сөздік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қателер,</w:t>
            </w:r>
          </w:p>
        </w:tc>
        <w:tc>
          <w:tcPr>
            <w:tcW w:w="1718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sz w:val="18"/>
              </w:rPr>
              <w:t>минимумдарын</w:t>
            </w:r>
          </w:p>
        </w:tc>
      </w:tr>
      <w:tr w:rsidR="00250EC0">
        <w:trPr>
          <w:trHeight w:val="206"/>
        </w:trPr>
        <w:tc>
          <w:tcPr>
            <w:tcW w:w="1897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береді, ең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негізгісін</w:t>
            </w: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ажыратып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жаза</w:t>
            </w: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6" w:lineRule="exact"/>
              <w:ind w:left="111"/>
              <w:rPr>
                <w:sz w:val="18"/>
              </w:rPr>
            </w:pPr>
            <w:r>
              <w:rPr>
                <w:sz w:val="18"/>
              </w:rPr>
              <w:t>тақырыбына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назар</w:t>
            </w: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6" w:lineRule="exact"/>
              <w:ind w:left="106"/>
              <w:rPr>
                <w:sz w:val="18"/>
              </w:rPr>
            </w:pPr>
            <w:r>
              <w:rPr>
                <w:sz w:val="18"/>
              </w:rPr>
              <w:t>дұрыс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емес</w:t>
            </w:r>
          </w:p>
        </w:tc>
        <w:tc>
          <w:tcPr>
            <w:tcW w:w="1718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sz w:val="18"/>
              </w:rPr>
              <w:t>игермеген.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Негізгі</w:t>
            </w:r>
          </w:p>
        </w:tc>
      </w:tr>
      <w:tr w:rsidR="00250EC0">
        <w:trPr>
          <w:trHeight w:val="206"/>
        </w:trPr>
        <w:tc>
          <w:tcPr>
            <w:tcW w:w="1897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анықтап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көрсетеді,</w:t>
            </w: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алмайды,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сонымен</w:t>
            </w: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6" w:lineRule="exact"/>
              <w:ind w:left="111"/>
              <w:rPr>
                <w:sz w:val="18"/>
              </w:rPr>
            </w:pPr>
            <w:r>
              <w:rPr>
                <w:sz w:val="18"/>
              </w:rPr>
              <w:t>аударады,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бірақ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нақты</w:t>
            </w: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6" w:lineRule="exact"/>
              <w:ind w:left="106"/>
              <w:rPr>
                <w:sz w:val="18"/>
              </w:rPr>
            </w:pPr>
            <w:r>
              <w:rPr>
                <w:sz w:val="18"/>
              </w:rPr>
              <w:t>қорытындыны</w:t>
            </w:r>
          </w:p>
        </w:tc>
        <w:tc>
          <w:tcPr>
            <w:tcW w:w="1718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sz w:val="18"/>
              </w:rPr>
              <w:t>ұғымдарды,</w:t>
            </w:r>
          </w:p>
        </w:tc>
      </w:tr>
      <w:tr w:rsidR="00250EC0">
        <w:trPr>
          <w:trHeight w:val="208"/>
        </w:trPr>
        <w:tc>
          <w:tcPr>
            <w:tcW w:w="1897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9" w:lineRule="exact"/>
              <w:ind w:left="110"/>
              <w:rPr>
                <w:sz w:val="18"/>
              </w:rPr>
            </w:pPr>
            <w:r>
              <w:rPr>
                <w:sz w:val="18"/>
              </w:rPr>
              <w:t>оқылған</w:t>
            </w: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9" w:lineRule="exact"/>
              <w:ind w:left="110"/>
              <w:rPr>
                <w:sz w:val="18"/>
              </w:rPr>
            </w:pPr>
            <w:r>
              <w:rPr>
                <w:sz w:val="18"/>
              </w:rPr>
              <w:t>қатар,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жауабында</w:t>
            </w: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9" w:lineRule="exact"/>
              <w:ind w:left="111"/>
              <w:rPr>
                <w:sz w:val="18"/>
              </w:rPr>
            </w:pPr>
            <w:r>
              <w:rPr>
                <w:sz w:val="18"/>
              </w:rPr>
              <w:t>мәселелерді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ашуда</w:t>
            </w: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9" w:lineRule="exact"/>
              <w:ind w:left="106"/>
              <w:rPr>
                <w:sz w:val="18"/>
              </w:rPr>
            </w:pPr>
            <w:r>
              <w:rPr>
                <w:sz w:val="18"/>
              </w:rPr>
              <w:t>болжау.</w:t>
            </w:r>
          </w:p>
        </w:tc>
        <w:tc>
          <w:tcPr>
            <w:tcW w:w="1718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9" w:lineRule="exact"/>
              <w:ind w:left="112"/>
              <w:rPr>
                <w:sz w:val="18"/>
              </w:rPr>
            </w:pPr>
            <w:r>
              <w:rPr>
                <w:sz w:val="18"/>
              </w:rPr>
              <w:t>теорияларды</w:t>
            </w:r>
          </w:p>
        </w:tc>
      </w:tr>
      <w:tr w:rsidR="00250EC0">
        <w:trPr>
          <w:trHeight w:val="208"/>
        </w:trPr>
        <w:tc>
          <w:tcPr>
            <w:tcW w:w="1897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9" w:lineRule="exact"/>
              <w:ind w:left="110"/>
              <w:rPr>
                <w:sz w:val="18"/>
              </w:rPr>
            </w:pPr>
            <w:r>
              <w:rPr>
                <w:sz w:val="18"/>
              </w:rPr>
              <w:t>материалды</w:t>
            </w: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9" w:lineRule="exact"/>
              <w:ind w:left="110"/>
              <w:rPr>
                <w:sz w:val="18"/>
              </w:rPr>
            </w:pPr>
            <w:r>
              <w:rPr>
                <w:sz w:val="18"/>
              </w:rPr>
              <w:t>айтарлықтай</w:t>
            </w: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9" w:lineRule="exact"/>
              <w:ind w:left="111"/>
              <w:rPr>
                <w:sz w:val="18"/>
              </w:rPr>
            </w:pPr>
            <w:r>
              <w:rPr>
                <w:sz w:val="18"/>
              </w:rPr>
              <w:t>қиындықтарға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тап</w:t>
            </w: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  <w:tc>
          <w:tcPr>
            <w:tcW w:w="1718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9" w:lineRule="exact"/>
              <w:ind w:left="112"/>
              <w:rPr>
                <w:sz w:val="18"/>
              </w:rPr>
            </w:pPr>
            <w:r>
              <w:rPr>
                <w:sz w:val="18"/>
              </w:rPr>
              <w:t>білмейді.</w:t>
            </w:r>
          </w:p>
        </w:tc>
      </w:tr>
      <w:tr w:rsidR="00250EC0">
        <w:trPr>
          <w:trHeight w:val="206"/>
        </w:trPr>
        <w:tc>
          <w:tcPr>
            <w:tcW w:w="1897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анализдеу,</w:t>
            </w: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қателіктерге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жол</w:t>
            </w: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6" w:lineRule="exact"/>
              <w:ind w:left="111"/>
              <w:rPr>
                <w:sz w:val="18"/>
              </w:rPr>
            </w:pPr>
            <w:r>
              <w:rPr>
                <w:sz w:val="18"/>
              </w:rPr>
              <w:t>болады.</w:t>
            </w: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  <w:tc>
          <w:tcPr>
            <w:tcW w:w="1718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sz w:val="18"/>
              </w:rPr>
              <w:t>Қорытынды</w:t>
            </w:r>
          </w:p>
        </w:tc>
      </w:tr>
      <w:tr w:rsidR="00250EC0">
        <w:trPr>
          <w:trHeight w:val="206"/>
        </w:trPr>
        <w:tc>
          <w:tcPr>
            <w:tcW w:w="1897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sz w:val="18"/>
              </w:rPr>
              <w:t>салыстыру,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жіктеу,</w:t>
            </w: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sz w:val="18"/>
              </w:rPr>
              <w:t>бермейді; жеңіл</w:t>
            </w: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7" w:lineRule="exact"/>
              <w:ind w:left="111"/>
              <w:rPr>
                <w:sz w:val="18"/>
              </w:rPr>
            </w:pPr>
            <w:r>
              <w:rPr>
                <w:sz w:val="18"/>
              </w:rPr>
              <w:t>дұрыс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тұжырымдар</w:t>
            </w: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  <w:tc>
          <w:tcPr>
            <w:tcW w:w="1718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7" w:lineRule="exact"/>
              <w:ind w:left="112"/>
              <w:rPr>
                <w:sz w:val="18"/>
              </w:rPr>
            </w:pPr>
            <w:r>
              <w:rPr>
                <w:sz w:val="18"/>
              </w:rPr>
              <w:t>бақылау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жүргізу</w:t>
            </w:r>
          </w:p>
        </w:tc>
      </w:tr>
      <w:tr w:rsidR="00250EC0">
        <w:trPr>
          <w:trHeight w:val="206"/>
        </w:trPr>
        <w:tc>
          <w:tcPr>
            <w:tcW w:w="1897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sz w:val="18"/>
              </w:rPr>
              <w:t>толықтыру,</w:t>
            </w: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sz w:val="18"/>
              </w:rPr>
              <w:t>және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орташа</w:t>
            </w: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7" w:lineRule="exact"/>
              <w:ind w:left="111"/>
              <w:rPr>
                <w:sz w:val="18"/>
              </w:rPr>
            </w:pPr>
            <w:r>
              <w:rPr>
                <w:sz w:val="18"/>
              </w:rPr>
              <w:t>дұрыс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емес</w:t>
            </w: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  <w:tc>
          <w:tcPr>
            <w:tcW w:w="1718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7" w:lineRule="exact"/>
              <w:ind w:left="112"/>
              <w:rPr>
                <w:sz w:val="18"/>
              </w:rPr>
            </w:pPr>
            <w:r>
              <w:rPr>
                <w:sz w:val="18"/>
              </w:rPr>
              <w:t>қағидаларын жасай</w:t>
            </w:r>
          </w:p>
        </w:tc>
      </w:tr>
      <w:tr w:rsidR="00250EC0">
        <w:trPr>
          <w:trHeight w:val="206"/>
        </w:trPr>
        <w:tc>
          <w:tcPr>
            <w:tcW w:w="1897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нақтылау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және</w:t>
            </w: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қиындықтағы</w:t>
            </w: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6" w:lineRule="exact"/>
              <w:ind w:left="111"/>
              <w:rPr>
                <w:sz w:val="18"/>
              </w:rPr>
            </w:pPr>
            <w:r>
              <w:rPr>
                <w:sz w:val="18"/>
              </w:rPr>
              <w:t>тұжырымдармен</w:t>
            </w: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  <w:tc>
          <w:tcPr>
            <w:tcW w:w="1718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sz w:val="18"/>
              </w:rPr>
              <w:t>алмайды</w:t>
            </w:r>
          </w:p>
        </w:tc>
      </w:tr>
      <w:tr w:rsidR="00250EC0">
        <w:trPr>
          <w:trHeight w:val="206"/>
        </w:trPr>
        <w:tc>
          <w:tcPr>
            <w:tcW w:w="1897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жүйелеуге</w:t>
            </w: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ситуациялық</w:t>
            </w: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6" w:lineRule="exact"/>
              <w:ind w:left="111"/>
              <w:rPr>
                <w:sz w:val="18"/>
              </w:rPr>
            </w:pPr>
            <w:r>
              <w:rPr>
                <w:sz w:val="18"/>
              </w:rPr>
              <w:t>қиылысады.</w:t>
            </w: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  <w:tc>
          <w:tcPr>
            <w:tcW w:w="1718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</w:tr>
      <w:tr w:rsidR="00250EC0">
        <w:trPr>
          <w:trHeight w:val="206"/>
        </w:trPr>
        <w:tc>
          <w:tcPr>
            <w:tcW w:w="1897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қабілетті;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осыған</w:t>
            </w: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тапсырмаларды</w:t>
            </w: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6" w:lineRule="exact"/>
              <w:ind w:left="111"/>
              <w:rPr>
                <w:sz w:val="18"/>
              </w:rPr>
            </w:pPr>
            <w:r>
              <w:rPr>
                <w:sz w:val="18"/>
              </w:rPr>
              <w:t>материалды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баяндау</w:t>
            </w: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  <w:tc>
          <w:tcPr>
            <w:tcW w:w="1718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</w:tr>
      <w:tr w:rsidR="00250EC0">
        <w:trPr>
          <w:trHeight w:val="208"/>
        </w:trPr>
        <w:tc>
          <w:tcPr>
            <w:tcW w:w="1897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9" w:lineRule="exact"/>
              <w:ind w:left="110"/>
              <w:rPr>
                <w:sz w:val="18"/>
              </w:rPr>
            </w:pPr>
            <w:r>
              <w:rPr>
                <w:sz w:val="18"/>
              </w:rPr>
              <w:t>орай,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бастысын</w:t>
            </w: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9" w:lineRule="exact"/>
              <w:ind w:left="110"/>
              <w:rPr>
                <w:sz w:val="18"/>
              </w:rPr>
            </w:pPr>
            <w:r>
              <w:rPr>
                <w:sz w:val="18"/>
              </w:rPr>
              <w:t>жаза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алады;</w:t>
            </w: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9" w:lineRule="exact"/>
              <w:ind w:left="111"/>
              <w:rPr>
                <w:sz w:val="18"/>
              </w:rPr>
            </w:pPr>
            <w:r>
              <w:rPr>
                <w:sz w:val="18"/>
              </w:rPr>
              <w:t>логикасы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мен</w:t>
            </w: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  <w:tc>
          <w:tcPr>
            <w:tcW w:w="1718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</w:tr>
      <w:tr w:rsidR="00250EC0">
        <w:trPr>
          <w:trHeight w:val="208"/>
        </w:trPr>
        <w:tc>
          <w:tcPr>
            <w:tcW w:w="1897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9" w:lineRule="exact"/>
              <w:ind w:left="110"/>
              <w:rPr>
                <w:sz w:val="18"/>
              </w:rPr>
            </w:pPr>
            <w:r>
              <w:rPr>
                <w:sz w:val="18"/>
              </w:rPr>
              <w:t>белгілеп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алып,</w:t>
            </w: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9" w:lineRule="exact"/>
              <w:ind w:left="110"/>
              <w:rPr>
                <w:sz w:val="18"/>
              </w:rPr>
            </w:pPr>
            <w:r>
              <w:rPr>
                <w:sz w:val="18"/>
              </w:rPr>
              <w:t>Жауаптар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сауатты</w:t>
            </w: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9" w:lineRule="exact"/>
              <w:ind w:left="111"/>
              <w:rPr>
                <w:sz w:val="18"/>
              </w:rPr>
            </w:pPr>
            <w:r>
              <w:rPr>
                <w:sz w:val="18"/>
              </w:rPr>
              <w:t>реттілігін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бұзуға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жол</w:t>
            </w: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  <w:tc>
          <w:tcPr>
            <w:tcW w:w="1718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</w:tr>
      <w:tr w:rsidR="00250EC0">
        <w:trPr>
          <w:trHeight w:val="206"/>
        </w:trPr>
        <w:tc>
          <w:tcPr>
            <w:tcW w:w="1897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себеп-салдар</w:t>
            </w: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ғылыми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тілде</w:t>
            </w: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6" w:lineRule="exact"/>
              <w:ind w:left="111"/>
              <w:rPr>
                <w:sz w:val="18"/>
              </w:rPr>
            </w:pPr>
            <w:r>
              <w:rPr>
                <w:sz w:val="18"/>
              </w:rPr>
              <w:t>берген,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жауап беру</w:t>
            </w: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  <w:tc>
          <w:tcPr>
            <w:tcW w:w="1718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</w:tr>
      <w:tr w:rsidR="00250EC0">
        <w:trPr>
          <w:trHeight w:val="206"/>
        </w:trPr>
        <w:tc>
          <w:tcPr>
            <w:tcW w:w="1897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sz w:val="18"/>
              </w:rPr>
              <w:t>байланыстарын</w:t>
            </w: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sz w:val="18"/>
              </w:rPr>
              <w:t>толық дұрыс</w:t>
            </w: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7" w:lineRule="exact"/>
              <w:ind w:left="111"/>
              <w:rPr>
                <w:sz w:val="18"/>
              </w:rPr>
            </w:pPr>
            <w:r>
              <w:rPr>
                <w:sz w:val="18"/>
              </w:rPr>
              <w:t>барысында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сұрақтар</w:t>
            </w: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  <w:tc>
          <w:tcPr>
            <w:tcW w:w="1718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</w:tr>
      <w:tr w:rsidR="00250EC0">
        <w:trPr>
          <w:trHeight w:val="206"/>
        </w:trPr>
        <w:tc>
          <w:tcPr>
            <w:tcW w:w="1897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sz w:val="18"/>
              </w:rPr>
              <w:t>анықтайды;</w:t>
            </w: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sz w:val="18"/>
              </w:rPr>
              <w:t>көрсетілмеген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және</w:t>
            </w: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7" w:lineRule="exact"/>
              <w:ind w:left="111"/>
              <w:rPr>
                <w:sz w:val="18"/>
              </w:rPr>
            </w:pPr>
            <w:r>
              <w:rPr>
                <w:sz w:val="18"/>
              </w:rPr>
              <w:t>бойынша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қателіктер</w:t>
            </w: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  <w:tc>
          <w:tcPr>
            <w:tcW w:w="1718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</w:tr>
      <w:tr w:rsidR="00250EC0">
        <w:trPr>
          <w:trHeight w:val="206"/>
        </w:trPr>
        <w:tc>
          <w:tcPr>
            <w:tcW w:w="1897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жауаптары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нақты,</w:t>
            </w: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мысалдарды</w:t>
            </w: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6" w:lineRule="exact"/>
              <w:ind w:left="111"/>
              <w:rPr>
                <w:sz w:val="18"/>
              </w:rPr>
            </w:pPr>
            <w:r>
              <w:rPr>
                <w:sz w:val="18"/>
              </w:rPr>
              <w:t>жасайды.</w:t>
            </w: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  <w:tc>
          <w:tcPr>
            <w:tcW w:w="1718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</w:tr>
      <w:tr w:rsidR="00250EC0">
        <w:trPr>
          <w:trHeight w:val="206"/>
        </w:trPr>
        <w:tc>
          <w:tcPr>
            <w:tcW w:w="1897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қажетті</w:t>
            </w: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келтіргенде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толық</w:t>
            </w: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  <w:tc>
          <w:tcPr>
            <w:tcW w:w="1718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</w:tr>
      <w:tr w:rsidR="00250EC0">
        <w:trPr>
          <w:trHeight w:val="206"/>
        </w:trPr>
        <w:tc>
          <w:tcPr>
            <w:tcW w:w="1897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мысалдармен</w:t>
            </w: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нақты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бере</w:t>
            </w: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  <w:tc>
          <w:tcPr>
            <w:tcW w:w="1718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</w:tr>
      <w:tr w:rsidR="00250EC0">
        <w:trPr>
          <w:trHeight w:val="208"/>
        </w:trPr>
        <w:tc>
          <w:tcPr>
            <w:tcW w:w="1897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9" w:lineRule="exact"/>
              <w:ind w:left="110"/>
              <w:rPr>
                <w:sz w:val="18"/>
              </w:rPr>
            </w:pPr>
            <w:r>
              <w:rPr>
                <w:sz w:val="18"/>
              </w:rPr>
              <w:t>дәлелдеп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жазған;</w:t>
            </w: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9" w:lineRule="exact"/>
              <w:ind w:left="110"/>
              <w:rPr>
                <w:sz w:val="18"/>
              </w:rPr>
            </w:pPr>
            <w:r>
              <w:rPr>
                <w:sz w:val="18"/>
              </w:rPr>
              <w:t>алмайды.</w:t>
            </w: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  <w:tc>
          <w:tcPr>
            <w:tcW w:w="1718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</w:tr>
      <w:tr w:rsidR="00250EC0">
        <w:trPr>
          <w:trHeight w:val="208"/>
        </w:trPr>
        <w:tc>
          <w:tcPr>
            <w:tcW w:w="1897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9" w:lineRule="exact"/>
              <w:ind w:left="110"/>
              <w:rPr>
                <w:sz w:val="18"/>
              </w:rPr>
            </w:pPr>
            <w:r>
              <w:rPr>
                <w:sz w:val="18"/>
              </w:rPr>
              <w:t>жауаптарды</w:t>
            </w: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9" w:lineRule="exact"/>
              <w:ind w:left="110"/>
              <w:rPr>
                <w:sz w:val="18"/>
              </w:rPr>
            </w:pPr>
            <w:r>
              <w:rPr>
                <w:sz w:val="18"/>
              </w:rPr>
              <w:t>негізгі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ережелерде</w:t>
            </w: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  <w:tc>
          <w:tcPr>
            <w:tcW w:w="1718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</w:tr>
      <w:tr w:rsidR="00250EC0">
        <w:trPr>
          <w:trHeight w:val="206"/>
        </w:trPr>
        <w:tc>
          <w:tcPr>
            <w:tcW w:w="1897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сауатты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ғылыми</w:t>
            </w: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қысқартылған</w:t>
            </w: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  <w:tc>
          <w:tcPr>
            <w:tcW w:w="1718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</w:tr>
      <w:tr w:rsidR="00250EC0">
        <w:trPr>
          <w:trHeight w:val="206"/>
        </w:trPr>
        <w:tc>
          <w:tcPr>
            <w:tcW w:w="1897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sz w:val="18"/>
              </w:rPr>
              <w:t>тілде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жазады,</w:t>
            </w: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sz w:val="18"/>
              </w:rPr>
              <w:t>аргументтерді</w:t>
            </w: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  <w:tc>
          <w:tcPr>
            <w:tcW w:w="1718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</w:tr>
      <w:tr w:rsidR="00250EC0">
        <w:trPr>
          <w:trHeight w:val="206"/>
        </w:trPr>
        <w:tc>
          <w:tcPr>
            <w:tcW w:w="1897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sz w:val="18"/>
              </w:rPr>
              <w:t>барлық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ңылыми</w:t>
            </w: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sz w:val="18"/>
              </w:rPr>
              <w:t>береді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және</w:t>
            </w: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  <w:tc>
          <w:tcPr>
            <w:tcW w:w="1718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</w:tr>
      <w:tr w:rsidR="00250EC0">
        <w:trPr>
          <w:trHeight w:val="206"/>
        </w:trPr>
        <w:tc>
          <w:tcPr>
            <w:tcW w:w="1897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терминдер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мен</w:t>
            </w: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материалды</w:t>
            </w: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  <w:tc>
          <w:tcPr>
            <w:tcW w:w="1718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</w:tr>
      <w:tr w:rsidR="00250EC0">
        <w:trPr>
          <w:trHeight w:val="206"/>
        </w:trPr>
        <w:tc>
          <w:tcPr>
            <w:tcW w:w="1897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ұғымдарды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дұрыс</w:t>
            </w: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түсіндіріп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беру</w:t>
            </w: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  <w:tc>
          <w:tcPr>
            <w:tcW w:w="1718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</w:tr>
      <w:tr w:rsidR="00250EC0">
        <w:trPr>
          <w:trHeight w:val="206"/>
        </w:trPr>
        <w:tc>
          <w:tcPr>
            <w:tcW w:w="1897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қолданады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және</w:t>
            </w: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логикасы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мен</w:t>
            </w: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  <w:tc>
          <w:tcPr>
            <w:tcW w:w="1718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</w:tr>
      <w:tr w:rsidR="00250EC0">
        <w:trPr>
          <w:trHeight w:val="208"/>
        </w:trPr>
        <w:tc>
          <w:tcPr>
            <w:tcW w:w="1897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9" w:lineRule="exact"/>
              <w:ind w:left="110"/>
              <w:rPr>
                <w:sz w:val="18"/>
              </w:rPr>
            </w:pPr>
            <w:r>
              <w:rPr>
                <w:sz w:val="18"/>
              </w:rPr>
              <w:t>дұрыс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ашып</w:t>
            </w: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9" w:lineRule="exact"/>
              <w:ind w:left="110"/>
              <w:rPr>
                <w:sz w:val="18"/>
              </w:rPr>
            </w:pPr>
            <w:r>
              <w:rPr>
                <w:sz w:val="18"/>
              </w:rPr>
              <w:t>реттілігі</w:t>
            </w: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  <w:tc>
          <w:tcPr>
            <w:tcW w:w="1718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</w:tr>
      <w:tr w:rsidR="00250EC0">
        <w:trPr>
          <w:trHeight w:val="208"/>
        </w:trPr>
        <w:tc>
          <w:tcPr>
            <w:tcW w:w="1897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9" w:lineRule="exact"/>
              <w:ind w:left="110"/>
              <w:rPr>
                <w:sz w:val="18"/>
              </w:rPr>
            </w:pPr>
            <w:r>
              <w:rPr>
                <w:sz w:val="18"/>
              </w:rPr>
              <w:t>көрсетеді.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Негізгі</w:t>
            </w: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9" w:lineRule="exact"/>
              <w:ind w:left="110"/>
              <w:rPr>
                <w:sz w:val="18"/>
              </w:rPr>
            </w:pPr>
            <w:r>
              <w:rPr>
                <w:sz w:val="18"/>
              </w:rPr>
              <w:t>сақталмаған.</w:t>
            </w: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  <w:tc>
          <w:tcPr>
            <w:tcW w:w="1718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</w:tr>
      <w:tr w:rsidR="00250EC0">
        <w:trPr>
          <w:trHeight w:val="206"/>
        </w:trPr>
        <w:tc>
          <w:tcPr>
            <w:tcW w:w="1897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және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қосымша</w:t>
            </w: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  <w:tc>
          <w:tcPr>
            <w:tcW w:w="1718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</w:tr>
      <w:tr w:rsidR="00250EC0">
        <w:trPr>
          <w:trHeight w:val="206"/>
        </w:trPr>
        <w:tc>
          <w:tcPr>
            <w:tcW w:w="1897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sz w:val="18"/>
              </w:rPr>
              <w:t>әдебиеттермен</w:t>
            </w: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  <w:tc>
          <w:tcPr>
            <w:tcW w:w="1718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</w:tr>
      <w:tr w:rsidR="00250EC0">
        <w:trPr>
          <w:trHeight w:val="207"/>
        </w:trPr>
        <w:tc>
          <w:tcPr>
            <w:tcW w:w="1897" w:type="dxa"/>
            <w:tcBorders>
              <w:top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  <w:tc>
          <w:tcPr>
            <w:tcW w:w="1800" w:type="dxa"/>
            <w:tcBorders>
              <w:top w:val="nil"/>
            </w:tcBorders>
          </w:tcPr>
          <w:p w:rsidR="00250EC0" w:rsidRDefault="00000000">
            <w:pPr>
              <w:pStyle w:val="TableParagraph"/>
              <w:spacing w:line="188" w:lineRule="exact"/>
              <w:ind w:left="110"/>
              <w:rPr>
                <w:sz w:val="18"/>
              </w:rPr>
            </w:pPr>
            <w:r>
              <w:rPr>
                <w:sz w:val="18"/>
              </w:rPr>
              <w:t>жақсы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таныс.</w:t>
            </w:r>
          </w:p>
        </w:tc>
        <w:tc>
          <w:tcPr>
            <w:tcW w:w="1767" w:type="dxa"/>
            <w:tcBorders>
              <w:top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  <w:tc>
          <w:tcPr>
            <w:tcW w:w="1958" w:type="dxa"/>
            <w:tcBorders>
              <w:top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  <w:tc>
          <w:tcPr>
            <w:tcW w:w="1920" w:type="dxa"/>
            <w:tcBorders>
              <w:top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  <w:tc>
          <w:tcPr>
            <w:tcW w:w="1718" w:type="dxa"/>
            <w:tcBorders>
              <w:top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</w:tr>
      <w:tr w:rsidR="00250EC0">
        <w:trPr>
          <w:trHeight w:val="204"/>
        </w:trPr>
        <w:tc>
          <w:tcPr>
            <w:tcW w:w="1897" w:type="dxa"/>
            <w:tcBorders>
              <w:bottom w:val="nil"/>
            </w:tcBorders>
          </w:tcPr>
          <w:p w:rsidR="00250EC0" w:rsidRDefault="00000000">
            <w:pPr>
              <w:pStyle w:val="TableParagraph"/>
              <w:spacing w:line="185" w:lineRule="exact"/>
              <w:ind w:left="110"/>
              <w:rPr>
                <w:sz w:val="18"/>
              </w:rPr>
            </w:pPr>
            <w:r>
              <w:rPr>
                <w:sz w:val="18"/>
              </w:rPr>
              <w:t>Таңдалған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әдістеме</w:t>
            </w:r>
          </w:p>
        </w:tc>
        <w:tc>
          <w:tcPr>
            <w:tcW w:w="1800" w:type="dxa"/>
            <w:tcBorders>
              <w:bottom w:val="nil"/>
            </w:tcBorders>
          </w:tcPr>
          <w:p w:rsidR="00250EC0" w:rsidRDefault="00000000">
            <w:pPr>
              <w:pStyle w:val="TableParagraph"/>
              <w:spacing w:line="185" w:lineRule="exact"/>
              <w:ind w:left="110"/>
              <w:rPr>
                <w:sz w:val="18"/>
              </w:rPr>
            </w:pPr>
            <w:r>
              <w:rPr>
                <w:sz w:val="18"/>
              </w:rPr>
              <w:t>Таңдалған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әдістеме</w:t>
            </w:r>
          </w:p>
        </w:tc>
        <w:tc>
          <w:tcPr>
            <w:tcW w:w="1767" w:type="dxa"/>
            <w:tcBorders>
              <w:bottom w:val="nil"/>
            </w:tcBorders>
          </w:tcPr>
          <w:p w:rsidR="00250EC0" w:rsidRDefault="00000000">
            <w:pPr>
              <w:pStyle w:val="TableParagraph"/>
              <w:spacing w:line="185" w:lineRule="exact"/>
              <w:ind w:left="110"/>
              <w:rPr>
                <w:sz w:val="18"/>
              </w:rPr>
            </w:pPr>
            <w:r>
              <w:rPr>
                <w:sz w:val="18"/>
              </w:rPr>
              <w:t>Таңдалған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әдістеме</w:t>
            </w:r>
          </w:p>
        </w:tc>
        <w:tc>
          <w:tcPr>
            <w:tcW w:w="1958" w:type="dxa"/>
            <w:tcBorders>
              <w:bottom w:val="nil"/>
            </w:tcBorders>
          </w:tcPr>
          <w:p w:rsidR="00250EC0" w:rsidRDefault="00000000">
            <w:pPr>
              <w:pStyle w:val="TableParagraph"/>
              <w:spacing w:line="185" w:lineRule="exact"/>
              <w:ind w:left="111"/>
              <w:rPr>
                <w:sz w:val="18"/>
              </w:rPr>
            </w:pPr>
            <w:r>
              <w:rPr>
                <w:sz w:val="18"/>
              </w:rPr>
              <w:t>Таңдалған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әдістеме</w:t>
            </w:r>
          </w:p>
        </w:tc>
        <w:tc>
          <w:tcPr>
            <w:tcW w:w="1920" w:type="dxa"/>
            <w:tcBorders>
              <w:bottom w:val="nil"/>
            </w:tcBorders>
          </w:tcPr>
          <w:p w:rsidR="00250EC0" w:rsidRDefault="00000000">
            <w:pPr>
              <w:pStyle w:val="TableParagraph"/>
              <w:spacing w:line="185" w:lineRule="exact"/>
              <w:ind w:left="106"/>
              <w:rPr>
                <w:sz w:val="18"/>
              </w:rPr>
            </w:pPr>
            <w:r>
              <w:rPr>
                <w:sz w:val="18"/>
              </w:rPr>
              <w:t>Таңдалған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әдістеме</w:t>
            </w:r>
          </w:p>
        </w:tc>
        <w:tc>
          <w:tcPr>
            <w:tcW w:w="1718" w:type="dxa"/>
            <w:tcBorders>
              <w:bottom w:val="nil"/>
            </w:tcBorders>
          </w:tcPr>
          <w:p w:rsidR="00250EC0" w:rsidRDefault="00000000">
            <w:pPr>
              <w:pStyle w:val="TableParagraph"/>
              <w:spacing w:line="185" w:lineRule="exact"/>
              <w:ind w:left="112"/>
              <w:rPr>
                <w:sz w:val="18"/>
              </w:rPr>
            </w:pPr>
            <w:r>
              <w:rPr>
                <w:sz w:val="18"/>
              </w:rPr>
              <w:t>Мысалдар</w:t>
            </w:r>
          </w:p>
        </w:tc>
      </w:tr>
      <w:tr w:rsidR="00250EC0">
        <w:trPr>
          <w:trHeight w:val="206"/>
        </w:trPr>
        <w:tc>
          <w:tcPr>
            <w:tcW w:w="1897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мен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технологияны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мен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технологияны</w:t>
            </w: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мен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технологияны</w:t>
            </w: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6" w:lineRule="exact"/>
              <w:ind w:left="111"/>
              <w:rPr>
                <w:sz w:val="18"/>
              </w:rPr>
            </w:pPr>
            <w:r>
              <w:rPr>
                <w:sz w:val="18"/>
              </w:rPr>
              <w:t>мен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технологияны</w:t>
            </w: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6" w:lineRule="exact"/>
              <w:ind w:left="106"/>
              <w:rPr>
                <w:sz w:val="18"/>
              </w:rPr>
            </w:pPr>
            <w:r>
              <w:rPr>
                <w:sz w:val="18"/>
              </w:rPr>
              <w:t>мен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технологияны</w:t>
            </w:r>
          </w:p>
        </w:tc>
        <w:tc>
          <w:tcPr>
            <w:tcW w:w="1718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sz w:val="18"/>
              </w:rPr>
              <w:t>келтіруде,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көрнекі</w:t>
            </w:r>
          </w:p>
        </w:tc>
      </w:tr>
      <w:tr w:rsidR="00250EC0">
        <w:trPr>
          <w:trHeight w:val="206"/>
        </w:trPr>
        <w:tc>
          <w:tcPr>
            <w:tcW w:w="1897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нақты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практикалық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нақты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практикалық</w:t>
            </w: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нақты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практикалық</w:t>
            </w: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6" w:lineRule="exact"/>
              <w:ind w:left="111"/>
              <w:rPr>
                <w:sz w:val="18"/>
              </w:rPr>
            </w:pPr>
            <w:r>
              <w:rPr>
                <w:sz w:val="18"/>
              </w:rPr>
              <w:t>нақты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практикалық</w:t>
            </w: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6" w:lineRule="exact"/>
              <w:ind w:left="106"/>
              <w:rPr>
                <w:sz w:val="18"/>
              </w:rPr>
            </w:pPr>
            <w:r>
              <w:rPr>
                <w:sz w:val="18"/>
              </w:rPr>
              <w:t>нақты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практикалық</w:t>
            </w:r>
          </w:p>
        </w:tc>
        <w:tc>
          <w:tcPr>
            <w:tcW w:w="1718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sz w:val="18"/>
              </w:rPr>
              <w:t>материалдарды</w:t>
            </w:r>
          </w:p>
        </w:tc>
      </w:tr>
      <w:tr w:rsidR="00250EC0">
        <w:trPr>
          <w:trHeight w:val="208"/>
        </w:trPr>
        <w:tc>
          <w:tcPr>
            <w:tcW w:w="1897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9" w:lineRule="exact"/>
              <w:ind w:left="110"/>
              <w:rPr>
                <w:sz w:val="18"/>
              </w:rPr>
            </w:pPr>
            <w:r>
              <w:rPr>
                <w:sz w:val="18"/>
              </w:rPr>
              <w:t>тапсырмаларға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9" w:lineRule="exact"/>
              <w:ind w:left="110"/>
              <w:rPr>
                <w:sz w:val="18"/>
              </w:rPr>
            </w:pPr>
            <w:r>
              <w:rPr>
                <w:sz w:val="18"/>
              </w:rPr>
              <w:t>тапсырмаларға</w:t>
            </w: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9" w:lineRule="exact"/>
              <w:ind w:left="110"/>
              <w:rPr>
                <w:sz w:val="18"/>
              </w:rPr>
            </w:pPr>
            <w:r>
              <w:rPr>
                <w:sz w:val="18"/>
              </w:rPr>
              <w:t>тапсырмаларға</w:t>
            </w: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9" w:lineRule="exact"/>
              <w:ind w:left="111"/>
              <w:rPr>
                <w:sz w:val="18"/>
              </w:rPr>
            </w:pPr>
            <w:r>
              <w:rPr>
                <w:sz w:val="18"/>
              </w:rPr>
              <w:t>тапсырмаларға</w:t>
            </w: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9" w:lineRule="exact"/>
              <w:ind w:left="106"/>
              <w:rPr>
                <w:sz w:val="18"/>
              </w:rPr>
            </w:pPr>
            <w:r>
              <w:rPr>
                <w:sz w:val="18"/>
              </w:rPr>
              <w:t>тапсырмаларға</w:t>
            </w:r>
          </w:p>
        </w:tc>
        <w:tc>
          <w:tcPr>
            <w:tcW w:w="1718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9" w:lineRule="exact"/>
              <w:ind w:left="112"/>
              <w:rPr>
                <w:sz w:val="18"/>
              </w:rPr>
            </w:pPr>
            <w:r>
              <w:rPr>
                <w:sz w:val="18"/>
              </w:rPr>
              <w:t>қолдануда</w:t>
            </w:r>
          </w:p>
        </w:tc>
      </w:tr>
      <w:tr w:rsidR="00250EC0">
        <w:trPr>
          <w:trHeight w:val="208"/>
        </w:trPr>
        <w:tc>
          <w:tcPr>
            <w:tcW w:w="1897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9" w:lineRule="exact"/>
              <w:ind w:left="110"/>
              <w:rPr>
                <w:sz w:val="18"/>
              </w:rPr>
            </w:pPr>
            <w:r>
              <w:rPr>
                <w:sz w:val="18"/>
              </w:rPr>
              <w:t>қолдану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9" w:lineRule="exact"/>
              <w:ind w:left="110"/>
              <w:rPr>
                <w:sz w:val="18"/>
              </w:rPr>
            </w:pPr>
            <w:r>
              <w:rPr>
                <w:sz w:val="18"/>
              </w:rPr>
              <w:t>терең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мағынада</w:t>
            </w: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9" w:lineRule="exact"/>
              <w:ind w:left="110"/>
              <w:rPr>
                <w:sz w:val="18"/>
              </w:rPr>
            </w:pPr>
            <w:r>
              <w:rPr>
                <w:sz w:val="18"/>
              </w:rPr>
              <w:t>толық қолдану</w:t>
            </w: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9" w:lineRule="exact"/>
              <w:ind w:left="111"/>
              <w:rPr>
                <w:sz w:val="18"/>
              </w:rPr>
            </w:pPr>
            <w:r>
              <w:rPr>
                <w:sz w:val="18"/>
              </w:rPr>
              <w:t>жеткілікті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қолдана</w:t>
            </w: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9" w:lineRule="exact"/>
              <w:ind w:left="106"/>
              <w:rPr>
                <w:sz w:val="18"/>
              </w:rPr>
            </w:pPr>
            <w:r>
              <w:rPr>
                <w:sz w:val="18"/>
              </w:rPr>
              <w:t>қолдана алмайды.</w:t>
            </w:r>
          </w:p>
        </w:tc>
        <w:tc>
          <w:tcPr>
            <w:tcW w:w="1718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9" w:lineRule="exact"/>
              <w:ind w:left="112"/>
              <w:rPr>
                <w:sz w:val="18"/>
              </w:rPr>
            </w:pPr>
            <w:r>
              <w:rPr>
                <w:sz w:val="18"/>
              </w:rPr>
              <w:t>ақпараттық</w:t>
            </w:r>
          </w:p>
        </w:tc>
      </w:tr>
      <w:tr w:rsidR="00250EC0">
        <w:trPr>
          <w:trHeight w:val="206"/>
        </w:trPr>
        <w:tc>
          <w:tcPr>
            <w:tcW w:w="1897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қолданылады;</w:t>
            </w: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барысында</w:t>
            </w: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6" w:lineRule="exact"/>
              <w:ind w:left="111"/>
              <w:rPr>
                <w:sz w:val="18"/>
              </w:rPr>
            </w:pPr>
            <w:r>
              <w:rPr>
                <w:sz w:val="18"/>
              </w:rPr>
              <w:t>алмайды.</w:t>
            </w: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6" w:lineRule="exact"/>
              <w:ind w:left="106"/>
              <w:rPr>
                <w:sz w:val="18"/>
              </w:rPr>
            </w:pPr>
            <w:r>
              <w:rPr>
                <w:sz w:val="18"/>
              </w:rPr>
              <w:t>Пәннің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маңызды</w:t>
            </w:r>
          </w:p>
        </w:tc>
        <w:tc>
          <w:tcPr>
            <w:tcW w:w="1718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sz w:val="18"/>
              </w:rPr>
              <w:t>коммуникациялық</w:t>
            </w:r>
          </w:p>
        </w:tc>
      </w:tr>
      <w:tr w:rsidR="00250EC0">
        <w:trPr>
          <w:trHeight w:val="206"/>
        </w:trPr>
        <w:tc>
          <w:tcPr>
            <w:tcW w:w="1897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sz w:val="18"/>
              </w:rPr>
              <w:t>ғылыми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ұғымдарды</w:t>
            </w: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sz w:val="18"/>
              </w:rPr>
              <w:t>кемшіліктер</w:t>
            </w: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7" w:lineRule="exact"/>
              <w:ind w:left="111"/>
              <w:rPr>
                <w:sz w:val="18"/>
              </w:rPr>
            </w:pPr>
            <w:r>
              <w:rPr>
                <w:sz w:val="18"/>
              </w:rPr>
              <w:t>Курстың теориялық</w:t>
            </w: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7" w:lineRule="exact"/>
              <w:ind w:left="106"/>
              <w:rPr>
                <w:sz w:val="18"/>
              </w:rPr>
            </w:pPr>
            <w:r>
              <w:rPr>
                <w:sz w:val="18"/>
              </w:rPr>
              <w:t>бөлігін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дұрыс</w:t>
            </w:r>
          </w:p>
        </w:tc>
        <w:tc>
          <w:tcPr>
            <w:tcW w:w="1718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7" w:lineRule="exact"/>
              <w:ind w:left="112"/>
              <w:rPr>
                <w:sz w:val="18"/>
              </w:rPr>
            </w:pPr>
            <w:r>
              <w:rPr>
                <w:sz w:val="18"/>
              </w:rPr>
              <w:t>технологиялар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мен</w:t>
            </w:r>
          </w:p>
        </w:tc>
      </w:tr>
      <w:tr w:rsidR="00250EC0">
        <w:trPr>
          <w:trHeight w:val="206"/>
        </w:trPr>
        <w:tc>
          <w:tcPr>
            <w:tcW w:w="1897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sz w:val="18"/>
              </w:rPr>
              <w:t>қойылған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міндетке</w:t>
            </w: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sz w:val="18"/>
              </w:rPr>
              <w:t>болады.</w:t>
            </w: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7" w:lineRule="exact"/>
              <w:ind w:left="111"/>
              <w:rPr>
                <w:sz w:val="18"/>
              </w:rPr>
            </w:pPr>
            <w:r>
              <w:rPr>
                <w:sz w:val="18"/>
              </w:rPr>
              <w:t>білімі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мен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құралдары</w:t>
            </w: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7" w:lineRule="exact"/>
              <w:ind w:left="106"/>
              <w:rPr>
                <w:sz w:val="18"/>
              </w:rPr>
            </w:pPr>
            <w:r>
              <w:rPr>
                <w:sz w:val="18"/>
              </w:rPr>
              <w:t>қолданбайды,</w:t>
            </w:r>
          </w:p>
        </w:tc>
        <w:tc>
          <w:tcPr>
            <w:tcW w:w="1718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7" w:lineRule="exact"/>
              <w:ind w:left="112"/>
              <w:rPr>
                <w:sz w:val="18"/>
              </w:rPr>
            </w:pPr>
            <w:r>
              <w:rPr>
                <w:sz w:val="18"/>
              </w:rPr>
              <w:t>теорияны</w:t>
            </w:r>
          </w:p>
        </w:tc>
      </w:tr>
      <w:tr w:rsidR="00250EC0">
        <w:trPr>
          <w:trHeight w:val="206"/>
        </w:trPr>
        <w:tc>
          <w:tcPr>
            <w:tcW w:w="1897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еркін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қолданады,</w:t>
            </w: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Курстың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әдістемесі</w:t>
            </w: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6" w:lineRule="exact"/>
              <w:ind w:left="111"/>
              <w:rPr>
                <w:sz w:val="18"/>
              </w:rPr>
            </w:pPr>
            <w:r>
              <w:rPr>
                <w:sz w:val="18"/>
              </w:rPr>
              <w:t>үстірт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қолданылады,</w:t>
            </w: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6" w:lineRule="exact"/>
              <w:ind w:left="106"/>
              <w:rPr>
                <w:sz w:val="18"/>
              </w:rPr>
            </w:pPr>
            <w:r>
              <w:rPr>
                <w:sz w:val="18"/>
              </w:rPr>
              <w:t>өздігінен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түзете</w:t>
            </w:r>
          </w:p>
        </w:tc>
        <w:tc>
          <w:tcPr>
            <w:tcW w:w="1718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sz w:val="18"/>
              </w:rPr>
              <w:t>интеграциялауы</w:t>
            </w:r>
          </w:p>
        </w:tc>
      </w:tr>
      <w:tr w:rsidR="00250EC0">
        <w:trPr>
          <w:trHeight w:val="206"/>
        </w:trPr>
        <w:tc>
          <w:tcPr>
            <w:tcW w:w="1897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негізгі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проблеманы</w:t>
            </w: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мен студенттің</w:t>
            </w: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6" w:lineRule="exact"/>
              <w:ind w:left="111"/>
              <w:rPr>
                <w:sz w:val="18"/>
              </w:rPr>
            </w:pPr>
            <w:r>
              <w:rPr>
                <w:sz w:val="18"/>
              </w:rPr>
              <w:t>мазмұны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аз,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жауапта</w:t>
            </w: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6" w:lineRule="exact"/>
              <w:ind w:left="106"/>
              <w:rPr>
                <w:sz w:val="18"/>
              </w:rPr>
            </w:pPr>
            <w:r>
              <w:rPr>
                <w:sz w:val="18"/>
              </w:rPr>
              <w:t>алмайтын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елеулі</w:t>
            </w:r>
          </w:p>
        </w:tc>
        <w:tc>
          <w:tcPr>
            <w:tcW w:w="1718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sz w:val="18"/>
              </w:rPr>
              <w:t>мен жоқ, қолдану</w:t>
            </w:r>
          </w:p>
        </w:tc>
      </w:tr>
      <w:tr w:rsidR="00250EC0">
        <w:trPr>
          <w:trHeight w:val="206"/>
        </w:trPr>
        <w:tc>
          <w:tcPr>
            <w:tcW w:w="1897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логикалық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және</w:t>
            </w: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алған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білімі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толық</w:t>
            </w: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6" w:lineRule="exact"/>
              <w:ind w:left="111"/>
              <w:rPr>
                <w:sz w:val="18"/>
              </w:rPr>
            </w:pPr>
            <w:r>
              <w:rPr>
                <w:sz w:val="18"/>
              </w:rPr>
              <w:t>дәлсіздіктер</w:t>
            </w: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6" w:lineRule="exact"/>
              <w:ind w:left="106"/>
              <w:rPr>
                <w:sz w:val="18"/>
              </w:rPr>
            </w:pPr>
            <w:r>
              <w:rPr>
                <w:sz w:val="18"/>
              </w:rPr>
              <w:t>нақты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қателіктерге</w:t>
            </w:r>
          </w:p>
        </w:tc>
        <w:tc>
          <w:tcPr>
            <w:tcW w:w="1718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sz w:val="18"/>
              </w:rPr>
              <w:t>қабілетінің</w:t>
            </w:r>
          </w:p>
        </w:tc>
      </w:tr>
      <w:tr w:rsidR="00250EC0">
        <w:trPr>
          <w:trHeight w:val="208"/>
        </w:trPr>
        <w:tc>
          <w:tcPr>
            <w:tcW w:w="1897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9" w:lineRule="exact"/>
              <w:ind w:left="110"/>
              <w:rPr>
                <w:sz w:val="18"/>
              </w:rPr>
            </w:pPr>
            <w:r>
              <w:rPr>
                <w:sz w:val="18"/>
              </w:rPr>
              <w:t>дәлелді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түрде</w:t>
            </w: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9" w:lineRule="exact"/>
              <w:ind w:left="110"/>
              <w:rPr>
                <w:sz w:val="18"/>
              </w:rPr>
            </w:pPr>
            <w:r>
              <w:rPr>
                <w:sz w:val="18"/>
              </w:rPr>
              <w:t>емес</w:t>
            </w: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9" w:lineRule="exact"/>
              <w:ind w:left="111"/>
              <w:rPr>
                <w:sz w:val="18"/>
              </w:rPr>
            </w:pPr>
            <w:r>
              <w:rPr>
                <w:sz w:val="18"/>
              </w:rPr>
              <w:t>байқалады,</w:t>
            </w: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9" w:lineRule="exact"/>
              <w:ind w:left="106"/>
              <w:rPr>
                <w:sz w:val="18"/>
              </w:rPr>
            </w:pPr>
            <w:r>
              <w:rPr>
                <w:sz w:val="18"/>
              </w:rPr>
              <w:t>жол береді,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берілген</w:t>
            </w:r>
          </w:p>
        </w:tc>
        <w:tc>
          <w:tcPr>
            <w:tcW w:w="1718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9" w:lineRule="exact"/>
              <w:ind w:left="112"/>
              <w:rPr>
                <w:sz w:val="18"/>
              </w:rPr>
            </w:pPr>
            <w:r>
              <w:rPr>
                <w:sz w:val="18"/>
              </w:rPr>
              <w:t>болмауы;</w:t>
            </w:r>
          </w:p>
        </w:tc>
      </w:tr>
      <w:tr w:rsidR="00250EC0">
        <w:trPr>
          <w:trHeight w:val="208"/>
        </w:trPr>
        <w:tc>
          <w:tcPr>
            <w:tcW w:w="1897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9" w:lineRule="exact"/>
              <w:ind w:left="110"/>
              <w:rPr>
                <w:sz w:val="18"/>
              </w:rPr>
            </w:pPr>
            <w:r>
              <w:rPr>
                <w:sz w:val="18"/>
              </w:rPr>
              <w:t>ашады.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Оқу</w:t>
            </w: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9" w:lineRule="exact"/>
              <w:ind w:left="110"/>
              <w:rPr>
                <w:sz w:val="18"/>
              </w:rPr>
            </w:pPr>
            <w:r>
              <w:rPr>
                <w:sz w:val="18"/>
              </w:rPr>
              <w:t>интеграцияланған</w:t>
            </w: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9" w:lineRule="exact"/>
              <w:ind w:left="111"/>
              <w:rPr>
                <w:sz w:val="18"/>
              </w:rPr>
            </w:pPr>
            <w:r>
              <w:rPr>
                <w:sz w:val="18"/>
              </w:rPr>
              <w:t>ұсынылған</w:t>
            </w: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9" w:lineRule="exact"/>
              <w:ind w:left="106"/>
              <w:rPr>
                <w:sz w:val="18"/>
              </w:rPr>
            </w:pPr>
            <w:r>
              <w:rPr>
                <w:sz w:val="18"/>
              </w:rPr>
              <w:t>тапсырма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мазмұны</w:t>
            </w:r>
          </w:p>
        </w:tc>
        <w:tc>
          <w:tcPr>
            <w:tcW w:w="1718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9" w:lineRule="exact"/>
              <w:ind w:left="112"/>
              <w:rPr>
                <w:sz w:val="18"/>
              </w:rPr>
            </w:pPr>
            <w:r>
              <w:rPr>
                <w:sz w:val="18"/>
              </w:rPr>
              <w:t>Тапсырманы</w:t>
            </w:r>
          </w:p>
        </w:tc>
      </w:tr>
      <w:tr w:rsidR="00250EC0">
        <w:trPr>
          <w:trHeight w:val="207"/>
        </w:trPr>
        <w:tc>
          <w:tcPr>
            <w:tcW w:w="1897" w:type="dxa"/>
            <w:tcBorders>
              <w:top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  <w:tc>
          <w:tcPr>
            <w:tcW w:w="1800" w:type="dxa"/>
            <w:tcBorders>
              <w:top w:val="nil"/>
            </w:tcBorders>
          </w:tcPr>
          <w:p w:rsidR="00250EC0" w:rsidRDefault="00000000">
            <w:pPr>
              <w:pStyle w:val="TableParagraph"/>
              <w:spacing w:line="188" w:lineRule="exact"/>
              <w:ind w:left="110"/>
              <w:rPr>
                <w:sz w:val="18"/>
              </w:rPr>
            </w:pPr>
            <w:r>
              <w:rPr>
                <w:sz w:val="18"/>
              </w:rPr>
              <w:t>тапсырмасын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толық</w:t>
            </w:r>
          </w:p>
        </w:tc>
        <w:tc>
          <w:tcPr>
            <w:tcW w:w="1767" w:type="dxa"/>
            <w:tcBorders>
              <w:top w:val="nil"/>
            </w:tcBorders>
          </w:tcPr>
          <w:p w:rsidR="00250EC0" w:rsidRDefault="00000000">
            <w:pPr>
              <w:pStyle w:val="TableParagraph"/>
              <w:spacing w:line="188" w:lineRule="exact"/>
              <w:ind w:left="110"/>
              <w:rPr>
                <w:sz w:val="18"/>
              </w:rPr>
            </w:pPr>
            <w:r>
              <w:rPr>
                <w:sz w:val="18"/>
              </w:rPr>
              <w:t>және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ұсынылған</w:t>
            </w:r>
          </w:p>
        </w:tc>
        <w:tc>
          <w:tcPr>
            <w:tcW w:w="1958" w:type="dxa"/>
            <w:tcBorders>
              <w:top w:val="nil"/>
            </w:tcBorders>
          </w:tcPr>
          <w:p w:rsidR="00250EC0" w:rsidRDefault="00000000">
            <w:pPr>
              <w:pStyle w:val="TableParagraph"/>
              <w:spacing w:line="188" w:lineRule="exact"/>
              <w:ind w:left="111"/>
              <w:rPr>
                <w:sz w:val="18"/>
              </w:rPr>
            </w:pPr>
            <w:r>
              <w:rPr>
                <w:sz w:val="18"/>
              </w:rPr>
              <w:t>материалдың</w:t>
            </w:r>
          </w:p>
        </w:tc>
        <w:tc>
          <w:tcPr>
            <w:tcW w:w="1920" w:type="dxa"/>
            <w:tcBorders>
              <w:top w:val="nil"/>
            </w:tcBorders>
          </w:tcPr>
          <w:p w:rsidR="00250EC0" w:rsidRDefault="00000000">
            <w:pPr>
              <w:pStyle w:val="TableParagraph"/>
              <w:spacing w:line="188" w:lineRule="exact"/>
              <w:ind w:left="106"/>
              <w:rPr>
                <w:sz w:val="18"/>
              </w:rPr>
            </w:pPr>
            <w:r>
              <w:rPr>
                <w:sz w:val="18"/>
              </w:rPr>
              <w:t>бойынша қосымша</w:t>
            </w:r>
          </w:p>
        </w:tc>
        <w:tc>
          <w:tcPr>
            <w:tcW w:w="1718" w:type="dxa"/>
            <w:tcBorders>
              <w:top w:val="nil"/>
            </w:tcBorders>
          </w:tcPr>
          <w:p w:rsidR="00250EC0" w:rsidRDefault="00000000">
            <w:pPr>
              <w:pStyle w:val="TableParagraph"/>
              <w:spacing w:line="188" w:lineRule="exact"/>
              <w:ind w:left="112"/>
              <w:rPr>
                <w:sz w:val="18"/>
              </w:rPr>
            </w:pPr>
            <w:r>
              <w:rPr>
                <w:sz w:val="18"/>
              </w:rPr>
              <w:t>орындай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алмаған,</w:t>
            </w:r>
          </w:p>
        </w:tc>
      </w:tr>
    </w:tbl>
    <w:p w:rsidR="00250EC0" w:rsidRDefault="00250EC0">
      <w:pPr>
        <w:spacing w:line="188" w:lineRule="exact"/>
        <w:rPr>
          <w:sz w:val="18"/>
        </w:rPr>
        <w:sectPr w:rsidR="00250EC0">
          <w:pgSz w:w="11910" w:h="16840"/>
          <w:pgMar w:top="1040" w:right="30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97"/>
        <w:gridCol w:w="1800"/>
        <w:gridCol w:w="1767"/>
        <w:gridCol w:w="1958"/>
        <w:gridCol w:w="1920"/>
        <w:gridCol w:w="1718"/>
      </w:tblGrid>
      <w:tr w:rsidR="00250EC0">
        <w:trPr>
          <w:trHeight w:val="199"/>
        </w:trPr>
        <w:tc>
          <w:tcPr>
            <w:tcW w:w="1897" w:type="dxa"/>
            <w:vMerge w:val="restart"/>
          </w:tcPr>
          <w:p w:rsidR="00250EC0" w:rsidRDefault="00250EC0">
            <w:pPr>
              <w:pStyle w:val="TableParagraph"/>
              <w:rPr>
                <w:sz w:val="18"/>
              </w:rPr>
            </w:pPr>
          </w:p>
        </w:tc>
        <w:tc>
          <w:tcPr>
            <w:tcW w:w="1800" w:type="dxa"/>
            <w:tcBorders>
              <w:bottom w:val="nil"/>
            </w:tcBorders>
          </w:tcPr>
          <w:p w:rsidR="00250EC0" w:rsidRDefault="00000000">
            <w:pPr>
              <w:pStyle w:val="TableParagraph"/>
              <w:spacing w:line="180" w:lineRule="exact"/>
              <w:ind w:left="110"/>
              <w:rPr>
                <w:sz w:val="18"/>
              </w:rPr>
            </w:pPr>
            <w:r>
              <w:rPr>
                <w:sz w:val="18"/>
              </w:rPr>
              <w:t>орындайды,</w:t>
            </w:r>
          </w:p>
        </w:tc>
        <w:tc>
          <w:tcPr>
            <w:tcW w:w="1767" w:type="dxa"/>
            <w:tcBorders>
              <w:bottom w:val="nil"/>
            </w:tcBorders>
          </w:tcPr>
          <w:p w:rsidR="00250EC0" w:rsidRDefault="00000000">
            <w:pPr>
              <w:pStyle w:val="TableParagraph"/>
              <w:spacing w:line="180" w:lineRule="exact"/>
              <w:ind w:left="110"/>
              <w:rPr>
                <w:sz w:val="18"/>
              </w:rPr>
            </w:pPr>
            <w:r>
              <w:rPr>
                <w:sz w:val="18"/>
              </w:rPr>
              <w:t>нақты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практикалық</w:t>
            </w:r>
          </w:p>
        </w:tc>
        <w:tc>
          <w:tcPr>
            <w:tcW w:w="1958" w:type="dxa"/>
            <w:tcBorders>
              <w:bottom w:val="nil"/>
            </w:tcBorders>
          </w:tcPr>
          <w:p w:rsidR="00250EC0" w:rsidRDefault="00000000">
            <w:pPr>
              <w:pStyle w:val="TableParagraph"/>
              <w:spacing w:line="180" w:lineRule="exact"/>
              <w:ind w:left="111"/>
              <w:rPr>
                <w:sz w:val="18"/>
              </w:rPr>
            </w:pPr>
            <w:r>
              <w:rPr>
                <w:sz w:val="18"/>
              </w:rPr>
              <w:t>мағынасы жоқ,</w:t>
            </w:r>
          </w:p>
        </w:tc>
        <w:tc>
          <w:tcPr>
            <w:tcW w:w="1920" w:type="dxa"/>
            <w:tcBorders>
              <w:bottom w:val="nil"/>
            </w:tcBorders>
          </w:tcPr>
          <w:p w:rsidR="00250EC0" w:rsidRDefault="00000000">
            <w:pPr>
              <w:pStyle w:val="TableParagraph"/>
              <w:spacing w:line="180" w:lineRule="exact"/>
              <w:ind w:left="106"/>
              <w:rPr>
                <w:sz w:val="18"/>
              </w:rPr>
            </w:pPr>
            <w:r>
              <w:rPr>
                <w:sz w:val="18"/>
              </w:rPr>
              <w:t>сұрақтарға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дұрыс</w:t>
            </w:r>
          </w:p>
        </w:tc>
        <w:tc>
          <w:tcPr>
            <w:tcW w:w="1718" w:type="dxa"/>
            <w:tcBorders>
              <w:bottom w:val="nil"/>
            </w:tcBorders>
          </w:tcPr>
          <w:p w:rsidR="00250EC0" w:rsidRDefault="00000000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t>қойылған</w:t>
            </w:r>
          </w:p>
        </w:tc>
      </w:tr>
      <w:tr w:rsidR="00250EC0">
        <w:trPr>
          <w:trHeight w:val="198"/>
        </w:trPr>
        <w:tc>
          <w:tcPr>
            <w:tcW w:w="1897" w:type="dxa"/>
            <w:vMerge/>
            <w:tcBorders>
              <w:top w:val="nil"/>
            </w:tcBorders>
          </w:tcPr>
          <w:p w:rsidR="00250EC0" w:rsidRDefault="00250EC0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79" w:lineRule="exact"/>
              <w:ind w:left="110"/>
              <w:rPr>
                <w:sz w:val="18"/>
              </w:rPr>
            </w:pPr>
            <w:r>
              <w:rPr>
                <w:sz w:val="18"/>
              </w:rPr>
              <w:t>қойылған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сұраққа</w:t>
            </w: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79" w:lineRule="exact"/>
              <w:ind w:left="110"/>
              <w:rPr>
                <w:sz w:val="18"/>
              </w:rPr>
            </w:pPr>
            <w:r>
              <w:rPr>
                <w:sz w:val="18"/>
              </w:rPr>
              <w:t>мәселелерді</w:t>
            </w: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79" w:lineRule="exact"/>
              <w:ind w:left="111"/>
              <w:rPr>
                <w:sz w:val="18"/>
              </w:rPr>
            </w:pPr>
            <w:r>
              <w:rPr>
                <w:sz w:val="18"/>
              </w:rPr>
              <w:t>пәнаралық</w:t>
            </w: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79" w:lineRule="exact"/>
              <w:ind w:left="106"/>
              <w:rPr>
                <w:sz w:val="18"/>
              </w:rPr>
            </w:pPr>
            <w:r>
              <w:rPr>
                <w:sz w:val="18"/>
              </w:rPr>
              <w:t>жауап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жазылмаған.</w:t>
            </w:r>
          </w:p>
        </w:tc>
        <w:tc>
          <w:tcPr>
            <w:tcW w:w="1718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79" w:lineRule="exact"/>
              <w:ind w:left="112"/>
              <w:rPr>
                <w:sz w:val="18"/>
              </w:rPr>
            </w:pPr>
            <w:r>
              <w:rPr>
                <w:sz w:val="18"/>
              </w:rPr>
              <w:t>сұрақтарға</w:t>
            </w:r>
          </w:p>
        </w:tc>
      </w:tr>
      <w:tr w:rsidR="00250EC0">
        <w:trPr>
          <w:trHeight w:val="198"/>
        </w:trPr>
        <w:tc>
          <w:tcPr>
            <w:tcW w:w="1897" w:type="dxa"/>
            <w:vMerge/>
            <w:tcBorders>
              <w:top w:val="nil"/>
            </w:tcBorders>
          </w:tcPr>
          <w:p w:rsidR="00250EC0" w:rsidRDefault="00250EC0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79" w:lineRule="exact"/>
              <w:ind w:left="110"/>
              <w:rPr>
                <w:sz w:val="18"/>
              </w:rPr>
            </w:pPr>
            <w:r>
              <w:rPr>
                <w:sz w:val="18"/>
              </w:rPr>
              <w:t>егжей-тегжейлі,</w:t>
            </w: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79" w:lineRule="exact"/>
              <w:ind w:left="110"/>
              <w:rPr>
                <w:sz w:val="18"/>
              </w:rPr>
            </w:pPr>
            <w:r>
              <w:rPr>
                <w:sz w:val="18"/>
              </w:rPr>
              <w:t>шешуге</w:t>
            </w: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79" w:lineRule="exact"/>
              <w:ind w:left="111"/>
              <w:rPr>
                <w:sz w:val="18"/>
              </w:rPr>
            </w:pPr>
            <w:r>
              <w:rPr>
                <w:sz w:val="18"/>
              </w:rPr>
              <w:t>байланыстар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туралы</w:t>
            </w: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79" w:lineRule="exact"/>
              <w:ind w:left="106"/>
              <w:rPr>
                <w:sz w:val="18"/>
              </w:rPr>
            </w:pPr>
            <w:r>
              <w:rPr>
                <w:sz w:val="18"/>
              </w:rPr>
              <w:t>Тапсырмалар</w:t>
            </w:r>
          </w:p>
        </w:tc>
        <w:tc>
          <w:tcPr>
            <w:tcW w:w="1718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79" w:lineRule="exact"/>
              <w:ind w:left="112"/>
              <w:rPr>
                <w:sz w:val="18"/>
              </w:rPr>
            </w:pPr>
            <w:r>
              <w:rPr>
                <w:sz w:val="18"/>
              </w:rPr>
              <w:t>жауаптар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жоқ,</w:t>
            </w:r>
          </w:p>
        </w:tc>
      </w:tr>
      <w:tr w:rsidR="00250EC0">
        <w:trPr>
          <w:trHeight w:val="196"/>
        </w:trPr>
        <w:tc>
          <w:tcPr>
            <w:tcW w:w="1897" w:type="dxa"/>
            <w:vMerge/>
            <w:tcBorders>
              <w:top w:val="nil"/>
            </w:tcBorders>
          </w:tcPr>
          <w:p w:rsidR="00250EC0" w:rsidRDefault="00250EC0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76" w:lineRule="exact"/>
              <w:ind w:left="110"/>
              <w:rPr>
                <w:sz w:val="18"/>
              </w:rPr>
            </w:pPr>
            <w:r>
              <w:rPr>
                <w:sz w:val="18"/>
              </w:rPr>
              <w:t>дәлелді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жауап</w:t>
            </w: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76" w:lineRule="exact"/>
              <w:ind w:left="110"/>
              <w:rPr>
                <w:sz w:val="18"/>
              </w:rPr>
            </w:pPr>
            <w:r>
              <w:rPr>
                <w:sz w:val="18"/>
              </w:rPr>
              <w:t>бейімделген.</w:t>
            </w: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76" w:lineRule="exact"/>
              <w:ind w:left="111"/>
              <w:rPr>
                <w:sz w:val="18"/>
              </w:rPr>
            </w:pPr>
            <w:r>
              <w:rPr>
                <w:sz w:val="18"/>
              </w:rPr>
              <w:t>түсінік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беріп</w:t>
            </w: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76" w:lineRule="exact"/>
              <w:ind w:left="106"/>
              <w:rPr>
                <w:sz w:val="18"/>
              </w:rPr>
            </w:pPr>
            <w:r>
              <w:rPr>
                <w:sz w:val="18"/>
              </w:rPr>
              <w:t>шешімін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жаза</w:t>
            </w:r>
          </w:p>
        </w:tc>
        <w:tc>
          <w:tcPr>
            <w:tcW w:w="1718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76" w:lineRule="exact"/>
              <w:ind w:left="112"/>
              <w:rPr>
                <w:sz w:val="18"/>
              </w:rPr>
            </w:pPr>
            <w:r>
              <w:rPr>
                <w:sz w:val="18"/>
              </w:rPr>
              <w:t>талдау</w:t>
            </w:r>
          </w:p>
        </w:tc>
      </w:tr>
      <w:tr w:rsidR="00250EC0">
        <w:trPr>
          <w:trHeight w:val="196"/>
        </w:trPr>
        <w:tc>
          <w:tcPr>
            <w:tcW w:w="1897" w:type="dxa"/>
            <w:vMerge/>
            <w:tcBorders>
              <w:top w:val="nil"/>
            </w:tcBorders>
          </w:tcPr>
          <w:p w:rsidR="00250EC0" w:rsidRDefault="00250EC0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76" w:lineRule="exact"/>
              <w:ind w:left="110"/>
              <w:rPr>
                <w:sz w:val="18"/>
              </w:rPr>
            </w:pPr>
            <w:r>
              <w:rPr>
                <w:sz w:val="18"/>
              </w:rPr>
              <w:t>жазады,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содан кейін</w:t>
            </w: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76" w:lineRule="exact"/>
              <w:ind w:left="110"/>
              <w:rPr>
                <w:sz w:val="18"/>
              </w:rPr>
            </w:pPr>
            <w:r>
              <w:rPr>
                <w:sz w:val="18"/>
              </w:rPr>
              <w:t>жауаптар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нақты</w:t>
            </w: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76" w:lineRule="exact"/>
              <w:ind w:left="111"/>
              <w:rPr>
                <w:sz w:val="18"/>
              </w:rPr>
            </w:pPr>
            <w:r>
              <w:rPr>
                <w:sz w:val="18"/>
              </w:rPr>
              <w:t>жазбаған.</w:t>
            </w: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76" w:lineRule="exact"/>
              <w:ind w:left="106"/>
              <w:rPr>
                <w:sz w:val="18"/>
              </w:rPr>
            </w:pPr>
            <w:r>
              <w:rPr>
                <w:sz w:val="18"/>
              </w:rPr>
              <w:t>алмайды,</w:t>
            </w:r>
          </w:p>
        </w:tc>
        <w:tc>
          <w:tcPr>
            <w:tcW w:w="1718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76" w:lineRule="exact"/>
              <w:ind w:left="112"/>
              <w:rPr>
                <w:sz w:val="18"/>
              </w:rPr>
            </w:pPr>
            <w:r>
              <w:rPr>
                <w:sz w:val="18"/>
              </w:rPr>
              <w:t>материалдары мен</w:t>
            </w:r>
          </w:p>
        </w:tc>
      </w:tr>
      <w:tr w:rsidR="00250EC0">
        <w:trPr>
          <w:trHeight w:val="196"/>
        </w:trPr>
        <w:tc>
          <w:tcPr>
            <w:tcW w:w="1897" w:type="dxa"/>
            <w:vMerge/>
            <w:tcBorders>
              <w:top w:val="nil"/>
            </w:tcBorders>
          </w:tcPr>
          <w:p w:rsidR="00250EC0" w:rsidRDefault="00250EC0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77" w:lineRule="exact"/>
              <w:ind w:left="110"/>
              <w:rPr>
                <w:sz w:val="18"/>
              </w:rPr>
            </w:pPr>
            <w:r>
              <w:rPr>
                <w:sz w:val="18"/>
              </w:rPr>
              <w:t>курстың</w:t>
            </w: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77" w:lineRule="exact"/>
              <w:ind w:left="110"/>
              <w:rPr>
                <w:sz w:val="18"/>
              </w:rPr>
            </w:pPr>
            <w:r>
              <w:rPr>
                <w:sz w:val="18"/>
              </w:rPr>
              <w:t>құрылымдалмаған,</w:t>
            </w: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77" w:lineRule="exact"/>
              <w:ind w:left="111"/>
              <w:rPr>
                <w:sz w:val="18"/>
              </w:rPr>
            </w:pPr>
            <w:r>
              <w:rPr>
                <w:sz w:val="18"/>
              </w:rPr>
              <w:t>Материал</w:t>
            </w: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77" w:lineRule="exact"/>
              <w:ind w:left="106"/>
              <w:rPr>
                <w:sz w:val="18"/>
              </w:rPr>
            </w:pPr>
            <w:r>
              <w:rPr>
                <w:sz w:val="18"/>
              </w:rPr>
              <w:t>тапсырмаларды</w:t>
            </w:r>
          </w:p>
        </w:tc>
        <w:tc>
          <w:tcPr>
            <w:tcW w:w="1718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77" w:lineRule="exact"/>
              <w:ind w:left="112"/>
              <w:rPr>
                <w:sz w:val="18"/>
              </w:rPr>
            </w:pPr>
            <w:r>
              <w:rPr>
                <w:sz w:val="18"/>
              </w:rPr>
              <w:t>құралдарды</w:t>
            </w:r>
          </w:p>
        </w:tc>
      </w:tr>
      <w:tr w:rsidR="00250EC0">
        <w:trPr>
          <w:trHeight w:val="196"/>
        </w:trPr>
        <w:tc>
          <w:tcPr>
            <w:tcW w:w="1897" w:type="dxa"/>
            <w:vMerge/>
            <w:tcBorders>
              <w:top w:val="nil"/>
            </w:tcBorders>
          </w:tcPr>
          <w:p w:rsidR="00250EC0" w:rsidRDefault="00250EC0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77" w:lineRule="exact"/>
              <w:ind w:left="110"/>
              <w:rPr>
                <w:sz w:val="18"/>
              </w:rPr>
            </w:pPr>
            <w:r>
              <w:rPr>
                <w:sz w:val="18"/>
              </w:rPr>
              <w:t>практикалық</w:t>
            </w: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77" w:lineRule="exact"/>
              <w:ind w:left="110"/>
              <w:rPr>
                <w:sz w:val="18"/>
              </w:rPr>
            </w:pPr>
            <w:r>
              <w:rPr>
                <w:sz w:val="18"/>
              </w:rPr>
              <w:t>жауапта маңызды</w:t>
            </w: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77" w:lineRule="exact"/>
              <w:ind w:left="111"/>
              <w:rPr>
                <w:sz w:val="18"/>
              </w:rPr>
            </w:pPr>
            <w:r>
              <w:rPr>
                <w:sz w:val="18"/>
              </w:rPr>
              <w:t>фрагменттелген,</w:t>
            </w: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77" w:lineRule="exact"/>
              <w:ind w:left="106"/>
              <w:rPr>
                <w:sz w:val="18"/>
              </w:rPr>
            </w:pPr>
            <w:r>
              <w:rPr>
                <w:sz w:val="18"/>
              </w:rPr>
              <w:t>жалпы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түрде</w:t>
            </w:r>
          </w:p>
        </w:tc>
        <w:tc>
          <w:tcPr>
            <w:tcW w:w="1718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77" w:lineRule="exact"/>
              <w:ind w:left="112"/>
              <w:rPr>
                <w:sz w:val="18"/>
              </w:rPr>
            </w:pPr>
            <w:r>
              <w:rPr>
                <w:sz w:val="18"/>
              </w:rPr>
              <w:t>пайдалана</w:t>
            </w:r>
          </w:p>
        </w:tc>
      </w:tr>
      <w:tr w:rsidR="00250EC0">
        <w:trPr>
          <w:trHeight w:val="196"/>
        </w:trPr>
        <w:tc>
          <w:tcPr>
            <w:tcW w:w="1897" w:type="dxa"/>
            <w:vMerge/>
            <w:tcBorders>
              <w:top w:val="nil"/>
            </w:tcBorders>
          </w:tcPr>
          <w:p w:rsidR="00250EC0" w:rsidRDefault="00250EC0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76" w:lineRule="exact"/>
              <w:ind w:left="110"/>
              <w:rPr>
                <w:sz w:val="18"/>
              </w:rPr>
            </w:pPr>
            <w:r>
              <w:rPr>
                <w:sz w:val="18"/>
              </w:rPr>
              <w:t>мәселелерін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шеше</w:t>
            </w: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76" w:lineRule="exact"/>
              <w:ind w:left="110"/>
              <w:rPr>
                <w:sz w:val="18"/>
              </w:rPr>
            </w:pPr>
            <w:r>
              <w:rPr>
                <w:sz w:val="18"/>
              </w:rPr>
              <w:t>емес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кейбір</w:t>
            </w: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76" w:lineRule="exact"/>
              <w:ind w:left="111"/>
              <w:rPr>
                <w:sz w:val="18"/>
              </w:rPr>
            </w:pPr>
            <w:r>
              <w:rPr>
                <w:sz w:val="18"/>
              </w:rPr>
              <w:t>логикалық</w:t>
            </w: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76" w:lineRule="exact"/>
              <w:ind w:left="106"/>
              <w:rPr>
                <w:sz w:val="18"/>
              </w:rPr>
            </w:pPr>
            <w:r>
              <w:rPr>
                <w:sz w:val="18"/>
              </w:rPr>
              <w:t>орындауында</w:t>
            </w:r>
          </w:p>
        </w:tc>
        <w:tc>
          <w:tcPr>
            <w:tcW w:w="1718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76" w:lineRule="exact"/>
              <w:ind w:left="112"/>
              <w:rPr>
                <w:sz w:val="18"/>
              </w:rPr>
            </w:pPr>
            <w:r>
              <w:rPr>
                <w:sz w:val="18"/>
              </w:rPr>
              <w:t>алмайды.</w:t>
            </w:r>
          </w:p>
        </w:tc>
      </w:tr>
      <w:tr w:rsidR="00250EC0">
        <w:trPr>
          <w:trHeight w:val="196"/>
        </w:trPr>
        <w:tc>
          <w:tcPr>
            <w:tcW w:w="1897" w:type="dxa"/>
            <w:vMerge/>
            <w:tcBorders>
              <w:top w:val="nil"/>
            </w:tcBorders>
          </w:tcPr>
          <w:p w:rsidR="00250EC0" w:rsidRDefault="00250EC0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76" w:lineRule="exact"/>
              <w:ind w:left="110"/>
              <w:rPr>
                <w:sz w:val="18"/>
              </w:rPr>
            </w:pPr>
            <w:r>
              <w:rPr>
                <w:sz w:val="18"/>
              </w:rPr>
              <w:t>алады.</w:t>
            </w: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76" w:lineRule="exact"/>
              <w:ind w:left="110"/>
              <w:rPr>
                <w:sz w:val="18"/>
              </w:rPr>
            </w:pPr>
            <w:r>
              <w:rPr>
                <w:sz w:val="18"/>
              </w:rPr>
              <w:t>қателіктер</w:t>
            </w: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76" w:lineRule="exact"/>
              <w:ind w:left="111"/>
              <w:rPr>
                <w:sz w:val="18"/>
              </w:rPr>
            </w:pPr>
            <w:r>
              <w:rPr>
                <w:sz w:val="18"/>
              </w:rPr>
              <w:t>дәйектілікті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бұза</w:t>
            </w: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76" w:lineRule="exact"/>
              <w:ind w:left="106"/>
              <w:rPr>
                <w:sz w:val="18"/>
              </w:rPr>
            </w:pPr>
            <w:r>
              <w:rPr>
                <w:sz w:val="18"/>
              </w:rPr>
              <w:t>нормадан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асатын</w:t>
            </w:r>
          </w:p>
        </w:tc>
        <w:tc>
          <w:tcPr>
            <w:tcW w:w="1718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76" w:lineRule="exact"/>
              <w:ind w:left="112"/>
              <w:rPr>
                <w:sz w:val="18"/>
              </w:rPr>
            </w:pPr>
            <w:r>
              <w:rPr>
                <w:sz w:val="18"/>
              </w:rPr>
              <w:t>Қорытынды</w:t>
            </w:r>
          </w:p>
        </w:tc>
      </w:tr>
      <w:tr w:rsidR="00250EC0">
        <w:trPr>
          <w:trHeight w:val="198"/>
        </w:trPr>
        <w:tc>
          <w:tcPr>
            <w:tcW w:w="1897" w:type="dxa"/>
            <w:vMerge/>
            <w:tcBorders>
              <w:top w:val="nil"/>
            </w:tcBorders>
          </w:tcPr>
          <w:p w:rsidR="00250EC0" w:rsidRDefault="00250EC0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2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79" w:lineRule="exact"/>
              <w:ind w:left="110"/>
              <w:rPr>
                <w:sz w:val="18"/>
              </w:rPr>
            </w:pPr>
            <w:r>
              <w:rPr>
                <w:sz w:val="18"/>
              </w:rPr>
              <w:t>кездеседі;</w:t>
            </w: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79" w:lineRule="exact"/>
              <w:ind w:left="111"/>
              <w:rPr>
                <w:sz w:val="18"/>
              </w:rPr>
            </w:pPr>
            <w:r>
              <w:rPr>
                <w:sz w:val="18"/>
              </w:rPr>
              <w:t>отырып,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нақты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және</w:t>
            </w: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79" w:lineRule="exact"/>
              <w:ind w:left="106"/>
              <w:rPr>
                <w:sz w:val="18"/>
              </w:rPr>
            </w:pPr>
            <w:r>
              <w:rPr>
                <w:sz w:val="18"/>
              </w:rPr>
              <w:t>қателіктер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мен</w:t>
            </w:r>
          </w:p>
        </w:tc>
        <w:tc>
          <w:tcPr>
            <w:tcW w:w="1718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79" w:lineRule="exact"/>
              <w:ind w:left="112"/>
              <w:rPr>
                <w:sz w:val="18"/>
              </w:rPr>
            </w:pPr>
            <w:r>
              <w:rPr>
                <w:sz w:val="18"/>
              </w:rPr>
              <w:t>бақылау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жүргізу</w:t>
            </w:r>
          </w:p>
        </w:tc>
      </w:tr>
      <w:tr w:rsidR="00250EC0">
        <w:trPr>
          <w:trHeight w:val="198"/>
        </w:trPr>
        <w:tc>
          <w:tcPr>
            <w:tcW w:w="1897" w:type="dxa"/>
            <w:vMerge/>
            <w:tcBorders>
              <w:top w:val="nil"/>
            </w:tcBorders>
          </w:tcPr>
          <w:p w:rsidR="00250EC0" w:rsidRDefault="00250EC0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2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79" w:lineRule="exact"/>
              <w:ind w:left="110"/>
              <w:rPr>
                <w:sz w:val="18"/>
              </w:rPr>
            </w:pPr>
            <w:r>
              <w:rPr>
                <w:sz w:val="18"/>
              </w:rPr>
              <w:t>Оқу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тапсырмасын</w:t>
            </w: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79" w:lineRule="exact"/>
              <w:ind w:left="111"/>
              <w:rPr>
                <w:sz w:val="18"/>
              </w:rPr>
            </w:pPr>
            <w:r>
              <w:rPr>
                <w:sz w:val="18"/>
              </w:rPr>
              <w:t>семантикалық</w:t>
            </w: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79" w:lineRule="exact"/>
              <w:ind w:left="106"/>
              <w:rPr>
                <w:sz w:val="18"/>
              </w:rPr>
            </w:pPr>
            <w:r>
              <w:rPr>
                <w:sz w:val="18"/>
              </w:rPr>
              <w:t>кемшіліктер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болады.</w:t>
            </w:r>
          </w:p>
        </w:tc>
        <w:tc>
          <w:tcPr>
            <w:tcW w:w="1718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79" w:lineRule="exact"/>
              <w:ind w:left="112"/>
              <w:rPr>
                <w:sz w:val="18"/>
              </w:rPr>
            </w:pPr>
            <w:r>
              <w:rPr>
                <w:sz w:val="18"/>
              </w:rPr>
              <w:t>қағидаларын жасай</w:t>
            </w:r>
          </w:p>
        </w:tc>
      </w:tr>
      <w:tr w:rsidR="00250EC0">
        <w:trPr>
          <w:trHeight w:val="196"/>
        </w:trPr>
        <w:tc>
          <w:tcPr>
            <w:tcW w:w="1897" w:type="dxa"/>
            <w:vMerge/>
            <w:tcBorders>
              <w:top w:val="nil"/>
            </w:tcBorders>
          </w:tcPr>
          <w:p w:rsidR="00250EC0" w:rsidRDefault="00250EC0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2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76" w:lineRule="exact"/>
              <w:ind w:left="110"/>
              <w:rPr>
                <w:sz w:val="18"/>
              </w:rPr>
            </w:pPr>
            <w:r>
              <w:rPr>
                <w:sz w:val="18"/>
              </w:rPr>
              <w:t>ішінара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орындау</w:t>
            </w: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76" w:lineRule="exact"/>
              <w:ind w:left="111"/>
              <w:rPr>
                <w:sz w:val="18"/>
              </w:rPr>
            </w:pPr>
            <w:r>
              <w:rPr>
                <w:sz w:val="18"/>
              </w:rPr>
              <w:t>дәлсіздіктерге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жол</w:t>
            </w: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2"/>
              </w:rPr>
            </w:pPr>
          </w:p>
        </w:tc>
        <w:tc>
          <w:tcPr>
            <w:tcW w:w="1718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76" w:lineRule="exact"/>
              <w:ind w:left="112"/>
              <w:rPr>
                <w:sz w:val="18"/>
              </w:rPr>
            </w:pPr>
            <w:r>
              <w:rPr>
                <w:sz w:val="18"/>
              </w:rPr>
              <w:t>алмайды.</w:t>
            </w:r>
          </w:p>
        </w:tc>
      </w:tr>
      <w:tr w:rsidR="00250EC0">
        <w:trPr>
          <w:trHeight w:val="196"/>
        </w:trPr>
        <w:tc>
          <w:tcPr>
            <w:tcW w:w="1897" w:type="dxa"/>
            <w:vMerge/>
            <w:tcBorders>
              <w:top w:val="nil"/>
            </w:tcBorders>
          </w:tcPr>
          <w:p w:rsidR="00250EC0" w:rsidRDefault="00250EC0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2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76" w:lineRule="exact"/>
              <w:ind w:left="110"/>
              <w:rPr>
                <w:sz w:val="18"/>
              </w:rPr>
            </w:pPr>
            <w:r>
              <w:rPr>
                <w:sz w:val="18"/>
              </w:rPr>
              <w:t>толық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емес,</w:t>
            </w: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76" w:lineRule="exact"/>
              <w:ind w:left="111"/>
              <w:rPr>
                <w:sz w:val="18"/>
              </w:rPr>
            </w:pPr>
            <w:r>
              <w:rPr>
                <w:sz w:val="18"/>
              </w:rPr>
              <w:t>береді.</w:t>
            </w: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2"/>
              </w:rPr>
            </w:pPr>
          </w:p>
        </w:tc>
        <w:tc>
          <w:tcPr>
            <w:tcW w:w="1718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2"/>
              </w:rPr>
            </w:pPr>
          </w:p>
        </w:tc>
      </w:tr>
      <w:tr w:rsidR="00250EC0">
        <w:trPr>
          <w:trHeight w:val="196"/>
        </w:trPr>
        <w:tc>
          <w:tcPr>
            <w:tcW w:w="1897" w:type="dxa"/>
            <w:vMerge/>
            <w:tcBorders>
              <w:top w:val="nil"/>
            </w:tcBorders>
          </w:tcPr>
          <w:p w:rsidR="00250EC0" w:rsidRDefault="00250EC0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2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77" w:lineRule="exact"/>
              <w:ind w:left="110"/>
              <w:rPr>
                <w:sz w:val="18"/>
              </w:rPr>
            </w:pPr>
            <w:r>
              <w:rPr>
                <w:sz w:val="18"/>
              </w:rPr>
              <w:t>курстың</w:t>
            </w: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2"/>
              </w:rPr>
            </w:pP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2"/>
              </w:rPr>
            </w:pPr>
          </w:p>
        </w:tc>
        <w:tc>
          <w:tcPr>
            <w:tcW w:w="1718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2"/>
              </w:rPr>
            </w:pPr>
          </w:p>
        </w:tc>
      </w:tr>
      <w:tr w:rsidR="00250EC0">
        <w:trPr>
          <w:trHeight w:val="196"/>
        </w:trPr>
        <w:tc>
          <w:tcPr>
            <w:tcW w:w="1897" w:type="dxa"/>
            <w:vMerge/>
            <w:tcBorders>
              <w:top w:val="nil"/>
            </w:tcBorders>
          </w:tcPr>
          <w:p w:rsidR="00250EC0" w:rsidRDefault="00250EC0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2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77" w:lineRule="exact"/>
              <w:ind w:left="110"/>
              <w:rPr>
                <w:sz w:val="18"/>
              </w:rPr>
            </w:pPr>
            <w:r>
              <w:rPr>
                <w:sz w:val="18"/>
              </w:rPr>
              <w:t>практикалық</w:t>
            </w: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2"/>
              </w:rPr>
            </w:pP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2"/>
              </w:rPr>
            </w:pPr>
          </w:p>
        </w:tc>
        <w:tc>
          <w:tcPr>
            <w:tcW w:w="1718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2"/>
              </w:rPr>
            </w:pPr>
          </w:p>
        </w:tc>
      </w:tr>
      <w:tr w:rsidR="00250EC0">
        <w:trPr>
          <w:trHeight w:val="196"/>
        </w:trPr>
        <w:tc>
          <w:tcPr>
            <w:tcW w:w="1897" w:type="dxa"/>
            <w:vMerge/>
            <w:tcBorders>
              <w:top w:val="nil"/>
            </w:tcBorders>
          </w:tcPr>
          <w:p w:rsidR="00250EC0" w:rsidRDefault="00250EC0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2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76" w:lineRule="exact"/>
              <w:ind w:left="110"/>
              <w:rPr>
                <w:sz w:val="18"/>
              </w:rPr>
            </w:pPr>
            <w:r>
              <w:rPr>
                <w:sz w:val="18"/>
              </w:rPr>
              <w:t>мәселелерін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толық</w:t>
            </w: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2"/>
              </w:rPr>
            </w:pP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2"/>
              </w:rPr>
            </w:pPr>
          </w:p>
        </w:tc>
        <w:tc>
          <w:tcPr>
            <w:tcW w:w="1718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2"/>
              </w:rPr>
            </w:pPr>
          </w:p>
        </w:tc>
      </w:tr>
      <w:tr w:rsidR="00250EC0">
        <w:trPr>
          <w:trHeight w:val="196"/>
        </w:trPr>
        <w:tc>
          <w:tcPr>
            <w:tcW w:w="1897" w:type="dxa"/>
            <w:vMerge/>
            <w:tcBorders>
              <w:top w:val="nil"/>
            </w:tcBorders>
          </w:tcPr>
          <w:p w:rsidR="00250EC0" w:rsidRDefault="00250EC0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2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76" w:lineRule="exact"/>
              <w:ind w:left="110"/>
              <w:rPr>
                <w:sz w:val="18"/>
              </w:rPr>
            </w:pPr>
            <w:r>
              <w:rPr>
                <w:sz w:val="18"/>
              </w:rPr>
              <w:t>шеше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алмаған,</w:t>
            </w: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2"/>
              </w:rPr>
            </w:pP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2"/>
              </w:rPr>
            </w:pPr>
          </w:p>
        </w:tc>
        <w:tc>
          <w:tcPr>
            <w:tcW w:w="1718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2"/>
              </w:rPr>
            </w:pPr>
          </w:p>
        </w:tc>
      </w:tr>
      <w:tr w:rsidR="00250EC0">
        <w:trPr>
          <w:trHeight w:val="198"/>
        </w:trPr>
        <w:tc>
          <w:tcPr>
            <w:tcW w:w="1897" w:type="dxa"/>
            <w:vMerge/>
            <w:tcBorders>
              <w:top w:val="nil"/>
            </w:tcBorders>
          </w:tcPr>
          <w:p w:rsidR="00250EC0" w:rsidRDefault="00250EC0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2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79" w:lineRule="exact"/>
              <w:ind w:left="110"/>
              <w:rPr>
                <w:sz w:val="18"/>
              </w:rPr>
            </w:pPr>
            <w:r>
              <w:rPr>
                <w:sz w:val="18"/>
              </w:rPr>
              <w:t>қойылатын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сұраққа</w:t>
            </w: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2"/>
              </w:rPr>
            </w:pP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2"/>
              </w:rPr>
            </w:pPr>
          </w:p>
        </w:tc>
        <w:tc>
          <w:tcPr>
            <w:tcW w:w="1718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2"/>
              </w:rPr>
            </w:pPr>
          </w:p>
        </w:tc>
      </w:tr>
      <w:tr w:rsidR="00250EC0">
        <w:trPr>
          <w:trHeight w:val="198"/>
        </w:trPr>
        <w:tc>
          <w:tcPr>
            <w:tcW w:w="1897" w:type="dxa"/>
            <w:vMerge/>
            <w:tcBorders>
              <w:top w:val="nil"/>
            </w:tcBorders>
          </w:tcPr>
          <w:p w:rsidR="00250EC0" w:rsidRDefault="00250EC0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2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79" w:lineRule="exact"/>
              <w:ind w:left="110"/>
              <w:rPr>
                <w:sz w:val="18"/>
              </w:rPr>
            </w:pPr>
            <w:r>
              <w:rPr>
                <w:sz w:val="18"/>
              </w:rPr>
              <w:t>дәлелді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жауап</w:t>
            </w: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2"/>
              </w:rPr>
            </w:pP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2"/>
              </w:rPr>
            </w:pPr>
          </w:p>
        </w:tc>
        <w:tc>
          <w:tcPr>
            <w:tcW w:w="1718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2"/>
              </w:rPr>
            </w:pPr>
          </w:p>
        </w:tc>
      </w:tr>
      <w:tr w:rsidR="00250EC0">
        <w:trPr>
          <w:trHeight w:val="202"/>
        </w:trPr>
        <w:tc>
          <w:tcPr>
            <w:tcW w:w="1897" w:type="dxa"/>
            <w:vMerge/>
            <w:tcBorders>
              <w:top w:val="nil"/>
            </w:tcBorders>
          </w:tcPr>
          <w:p w:rsidR="00250EC0" w:rsidRDefault="00250EC0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top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  <w:tc>
          <w:tcPr>
            <w:tcW w:w="1767" w:type="dxa"/>
            <w:tcBorders>
              <w:top w:val="nil"/>
            </w:tcBorders>
          </w:tcPr>
          <w:p w:rsidR="00250EC0" w:rsidRDefault="00000000">
            <w:pPr>
              <w:pStyle w:val="TableParagraph"/>
              <w:spacing w:line="183" w:lineRule="exact"/>
              <w:ind w:left="110"/>
              <w:rPr>
                <w:sz w:val="18"/>
              </w:rPr>
            </w:pPr>
            <w:r>
              <w:rPr>
                <w:sz w:val="18"/>
              </w:rPr>
              <w:t>жазады.</w:t>
            </w:r>
          </w:p>
        </w:tc>
        <w:tc>
          <w:tcPr>
            <w:tcW w:w="1958" w:type="dxa"/>
            <w:tcBorders>
              <w:top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  <w:tc>
          <w:tcPr>
            <w:tcW w:w="1920" w:type="dxa"/>
            <w:tcBorders>
              <w:top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  <w:tc>
          <w:tcPr>
            <w:tcW w:w="1718" w:type="dxa"/>
            <w:tcBorders>
              <w:top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</w:tr>
      <w:tr w:rsidR="00250EC0">
        <w:trPr>
          <w:trHeight w:val="204"/>
        </w:trPr>
        <w:tc>
          <w:tcPr>
            <w:tcW w:w="1897" w:type="dxa"/>
            <w:tcBorders>
              <w:bottom w:val="nil"/>
            </w:tcBorders>
          </w:tcPr>
          <w:p w:rsidR="00250EC0" w:rsidRDefault="00000000">
            <w:pPr>
              <w:pStyle w:val="TableParagraph"/>
              <w:spacing w:line="185" w:lineRule="exact"/>
              <w:ind w:left="110"/>
              <w:rPr>
                <w:sz w:val="18"/>
              </w:rPr>
            </w:pPr>
            <w:r>
              <w:rPr>
                <w:sz w:val="18"/>
              </w:rPr>
              <w:t>Таңдалған</w:t>
            </w:r>
          </w:p>
        </w:tc>
        <w:tc>
          <w:tcPr>
            <w:tcW w:w="1800" w:type="dxa"/>
            <w:tcBorders>
              <w:bottom w:val="nil"/>
            </w:tcBorders>
          </w:tcPr>
          <w:p w:rsidR="00250EC0" w:rsidRDefault="00000000">
            <w:pPr>
              <w:pStyle w:val="TableParagraph"/>
              <w:spacing w:line="185" w:lineRule="exact"/>
              <w:ind w:left="110"/>
              <w:rPr>
                <w:sz w:val="18"/>
              </w:rPr>
            </w:pPr>
            <w:r>
              <w:rPr>
                <w:sz w:val="18"/>
              </w:rPr>
              <w:t>Белгілі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бір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тақырып</w:t>
            </w:r>
          </w:p>
        </w:tc>
        <w:tc>
          <w:tcPr>
            <w:tcW w:w="1767" w:type="dxa"/>
            <w:tcBorders>
              <w:bottom w:val="nil"/>
            </w:tcBorders>
          </w:tcPr>
          <w:p w:rsidR="00250EC0" w:rsidRDefault="00000000">
            <w:pPr>
              <w:pStyle w:val="TableParagraph"/>
              <w:spacing w:line="185" w:lineRule="exact"/>
              <w:ind w:left="110"/>
              <w:rPr>
                <w:sz w:val="18"/>
              </w:rPr>
            </w:pPr>
            <w:r>
              <w:rPr>
                <w:sz w:val="18"/>
              </w:rPr>
              <w:t>Білімдерін</w:t>
            </w:r>
          </w:p>
        </w:tc>
        <w:tc>
          <w:tcPr>
            <w:tcW w:w="1958" w:type="dxa"/>
            <w:tcBorders>
              <w:bottom w:val="nil"/>
            </w:tcBorders>
          </w:tcPr>
          <w:p w:rsidR="00250EC0" w:rsidRDefault="00000000">
            <w:pPr>
              <w:pStyle w:val="TableParagraph"/>
              <w:spacing w:line="185" w:lineRule="exact"/>
              <w:ind w:left="111"/>
              <w:rPr>
                <w:sz w:val="18"/>
              </w:rPr>
            </w:pPr>
            <w:r>
              <w:rPr>
                <w:sz w:val="18"/>
              </w:rPr>
              <w:t>Қарастырылып</w:t>
            </w:r>
          </w:p>
        </w:tc>
        <w:tc>
          <w:tcPr>
            <w:tcW w:w="1920" w:type="dxa"/>
            <w:tcBorders>
              <w:bottom w:val="nil"/>
            </w:tcBorders>
          </w:tcPr>
          <w:p w:rsidR="00250EC0" w:rsidRDefault="00000000">
            <w:pPr>
              <w:pStyle w:val="TableParagraph"/>
              <w:spacing w:line="185" w:lineRule="exact"/>
              <w:ind w:left="106"/>
              <w:rPr>
                <w:sz w:val="18"/>
              </w:rPr>
            </w:pPr>
            <w:r>
              <w:rPr>
                <w:sz w:val="18"/>
              </w:rPr>
              <w:t>Ақпараттық</w:t>
            </w:r>
          </w:p>
        </w:tc>
        <w:tc>
          <w:tcPr>
            <w:tcW w:w="1718" w:type="dxa"/>
            <w:tcBorders>
              <w:bottom w:val="nil"/>
            </w:tcBorders>
          </w:tcPr>
          <w:p w:rsidR="00250EC0" w:rsidRDefault="00000000">
            <w:pPr>
              <w:pStyle w:val="TableParagraph"/>
              <w:spacing w:line="185" w:lineRule="exact"/>
              <w:ind w:left="112"/>
              <w:rPr>
                <w:sz w:val="18"/>
              </w:rPr>
            </w:pPr>
            <w:r>
              <w:rPr>
                <w:sz w:val="18"/>
              </w:rPr>
              <w:t>Ғылыми</w:t>
            </w:r>
          </w:p>
        </w:tc>
      </w:tr>
      <w:tr w:rsidR="00250EC0">
        <w:trPr>
          <w:trHeight w:val="206"/>
        </w:trPr>
        <w:tc>
          <w:tcPr>
            <w:tcW w:w="1897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sz w:val="18"/>
              </w:rPr>
              <w:t>әдістеменің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sz w:val="18"/>
              </w:rPr>
              <w:t>бойынша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әдістер</w:t>
            </w: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sz w:val="18"/>
              </w:rPr>
              <w:t>практикалық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және</w:t>
            </w: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7" w:lineRule="exact"/>
              <w:ind w:left="111"/>
              <w:rPr>
                <w:sz w:val="18"/>
              </w:rPr>
            </w:pPr>
            <w:r>
              <w:rPr>
                <w:sz w:val="18"/>
              </w:rPr>
              <w:t>отырған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ғылыми</w:t>
            </w: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7" w:lineRule="exact"/>
              <w:ind w:left="106"/>
              <w:rPr>
                <w:sz w:val="18"/>
              </w:rPr>
            </w:pPr>
            <w:r>
              <w:rPr>
                <w:sz w:val="18"/>
              </w:rPr>
              <w:t>коммуникациялық</w:t>
            </w:r>
          </w:p>
        </w:tc>
        <w:tc>
          <w:tcPr>
            <w:tcW w:w="1718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7" w:lineRule="exact"/>
              <w:ind w:left="112"/>
              <w:rPr>
                <w:sz w:val="18"/>
              </w:rPr>
            </w:pPr>
            <w:r>
              <w:rPr>
                <w:sz w:val="18"/>
              </w:rPr>
              <w:t>ұстанымды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және</w:t>
            </w:r>
          </w:p>
        </w:tc>
      </w:tr>
      <w:tr w:rsidR="00250EC0">
        <w:trPr>
          <w:trHeight w:val="206"/>
        </w:trPr>
        <w:tc>
          <w:tcPr>
            <w:tcW w:w="1897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sz w:val="18"/>
              </w:rPr>
              <w:t>ұсынылған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sz w:val="18"/>
              </w:rPr>
              <w:t>мен</w:t>
            </w: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sz w:val="18"/>
              </w:rPr>
              <w:t>лабораториялық</w:t>
            </w: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7" w:lineRule="exact"/>
              <w:ind w:left="111"/>
              <w:rPr>
                <w:sz w:val="18"/>
              </w:rPr>
            </w:pPr>
            <w:r>
              <w:rPr>
                <w:sz w:val="18"/>
              </w:rPr>
              <w:t>құбылыстардың</w:t>
            </w: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7" w:lineRule="exact"/>
              <w:ind w:left="106"/>
              <w:rPr>
                <w:sz w:val="18"/>
              </w:rPr>
            </w:pPr>
            <w:r>
              <w:rPr>
                <w:sz w:val="18"/>
              </w:rPr>
              <w:t>технологиялар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мен</w:t>
            </w:r>
          </w:p>
        </w:tc>
        <w:tc>
          <w:tcPr>
            <w:tcW w:w="1718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7" w:lineRule="exact"/>
              <w:ind w:left="112"/>
              <w:rPr>
                <w:sz w:val="18"/>
              </w:rPr>
            </w:pPr>
            <w:r>
              <w:rPr>
                <w:sz w:val="18"/>
              </w:rPr>
              <w:t>қолданылатын</w:t>
            </w:r>
          </w:p>
        </w:tc>
      </w:tr>
      <w:tr w:rsidR="00250EC0">
        <w:trPr>
          <w:trHeight w:val="206"/>
        </w:trPr>
        <w:tc>
          <w:tcPr>
            <w:tcW w:w="1897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практикалық/семинар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технологияларды</w:t>
            </w: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тапсырмаға</w:t>
            </w: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6" w:lineRule="exact"/>
              <w:ind w:left="111"/>
              <w:rPr>
                <w:sz w:val="18"/>
              </w:rPr>
            </w:pPr>
            <w:r>
              <w:rPr>
                <w:sz w:val="18"/>
              </w:rPr>
              <w:t>заңдылықтары мен</w:t>
            </w: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6" w:lineRule="exact"/>
              <w:ind w:left="106"/>
              <w:rPr>
                <w:sz w:val="18"/>
              </w:rPr>
            </w:pPr>
            <w:r>
              <w:rPr>
                <w:sz w:val="18"/>
              </w:rPr>
              <w:t>теорияны</w:t>
            </w:r>
          </w:p>
        </w:tc>
        <w:tc>
          <w:tcPr>
            <w:tcW w:w="1718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sz w:val="18"/>
              </w:rPr>
              <w:t>әдістеме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мен</w:t>
            </w:r>
          </w:p>
        </w:tc>
      </w:tr>
      <w:tr w:rsidR="00250EC0">
        <w:trPr>
          <w:trHeight w:val="206"/>
        </w:trPr>
        <w:tc>
          <w:tcPr>
            <w:tcW w:w="1897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тапсырмаға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интеграциялау,</w:t>
            </w: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қолдану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барысында</w:t>
            </w: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6" w:lineRule="exact"/>
              <w:ind w:left="111"/>
              <w:rPr>
                <w:sz w:val="18"/>
              </w:rPr>
            </w:pPr>
            <w:r>
              <w:rPr>
                <w:sz w:val="18"/>
              </w:rPr>
              <w:t>принциптерінің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үстірт</w:t>
            </w: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6" w:lineRule="exact"/>
              <w:ind w:left="106"/>
              <w:rPr>
                <w:sz w:val="18"/>
              </w:rPr>
            </w:pPr>
            <w:r>
              <w:rPr>
                <w:sz w:val="18"/>
              </w:rPr>
              <w:t>интеграциялауы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және</w:t>
            </w:r>
          </w:p>
        </w:tc>
        <w:tc>
          <w:tcPr>
            <w:tcW w:w="1718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sz w:val="18"/>
              </w:rPr>
              <w:t>технологияны</w:t>
            </w:r>
          </w:p>
        </w:tc>
      </w:tr>
      <w:tr w:rsidR="00250EC0">
        <w:trPr>
          <w:trHeight w:val="208"/>
        </w:trPr>
        <w:tc>
          <w:tcPr>
            <w:tcW w:w="1897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9" w:lineRule="exact"/>
              <w:ind w:left="110"/>
              <w:rPr>
                <w:sz w:val="18"/>
              </w:rPr>
            </w:pPr>
            <w:r>
              <w:rPr>
                <w:sz w:val="18"/>
              </w:rPr>
              <w:t>қолданылуын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9" w:lineRule="exact"/>
              <w:ind w:left="110"/>
              <w:rPr>
                <w:sz w:val="18"/>
              </w:rPr>
            </w:pPr>
            <w:r>
              <w:rPr>
                <w:sz w:val="18"/>
              </w:rPr>
              <w:t>негіздеу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және</w:t>
            </w: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9" w:lineRule="exact"/>
              <w:ind w:left="110"/>
              <w:rPr>
                <w:sz w:val="18"/>
              </w:rPr>
            </w:pPr>
            <w:r>
              <w:rPr>
                <w:sz w:val="18"/>
              </w:rPr>
              <w:t>елеусіз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қателіктер</w:t>
            </w: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9" w:lineRule="exact"/>
              <w:ind w:left="111"/>
              <w:rPr>
                <w:sz w:val="18"/>
              </w:rPr>
            </w:pPr>
            <w:r>
              <w:rPr>
                <w:sz w:val="18"/>
              </w:rPr>
              <w:t>негіздемесі,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оқу</w:t>
            </w: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9" w:lineRule="exact"/>
              <w:ind w:left="106"/>
              <w:rPr>
                <w:sz w:val="18"/>
              </w:rPr>
            </w:pPr>
            <w:r>
              <w:rPr>
                <w:sz w:val="18"/>
              </w:rPr>
              <w:t>талдауы өте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әлсіз</w:t>
            </w:r>
          </w:p>
        </w:tc>
        <w:tc>
          <w:tcPr>
            <w:tcW w:w="1718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9" w:lineRule="exact"/>
              <w:ind w:left="112"/>
              <w:rPr>
                <w:sz w:val="18"/>
              </w:rPr>
            </w:pPr>
            <w:r>
              <w:rPr>
                <w:sz w:val="18"/>
              </w:rPr>
              <w:t>дәйексіз,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қисынсыз</w:t>
            </w:r>
          </w:p>
        </w:tc>
      </w:tr>
      <w:tr w:rsidR="00250EC0">
        <w:trPr>
          <w:trHeight w:val="208"/>
        </w:trPr>
        <w:tc>
          <w:tcPr>
            <w:tcW w:w="1897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9" w:lineRule="exact"/>
              <w:ind w:left="110"/>
              <w:rPr>
                <w:sz w:val="18"/>
              </w:rPr>
            </w:pPr>
            <w:r>
              <w:rPr>
                <w:sz w:val="18"/>
              </w:rPr>
              <w:t>бағалау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және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талдау,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9" w:lineRule="exact"/>
              <w:ind w:left="110"/>
              <w:rPr>
                <w:sz w:val="18"/>
              </w:rPr>
            </w:pPr>
            <w:r>
              <w:rPr>
                <w:sz w:val="18"/>
              </w:rPr>
              <w:t>талдау,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жауапты</w:t>
            </w: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9" w:lineRule="exact"/>
              <w:ind w:left="110"/>
              <w:rPr>
                <w:sz w:val="18"/>
              </w:rPr>
            </w:pPr>
            <w:r>
              <w:rPr>
                <w:sz w:val="18"/>
              </w:rPr>
              <w:t>жібереді, ғылыми-</w:t>
            </w: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9" w:lineRule="exact"/>
              <w:ind w:left="111"/>
              <w:rPr>
                <w:sz w:val="18"/>
              </w:rPr>
            </w:pPr>
            <w:r>
              <w:rPr>
                <w:sz w:val="18"/>
              </w:rPr>
              <w:t>бағдарламасына</w:t>
            </w: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9" w:lineRule="exact"/>
              <w:ind w:left="106"/>
              <w:rPr>
                <w:sz w:val="18"/>
              </w:rPr>
            </w:pPr>
            <w:r>
              <w:rPr>
                <w:sz w:val="18"/>
              </w:rPr>
              <w:t>және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түсініксіз</w:t>
            </w:r>
          </w:p>
        </w:tc>
        <w:tc>
          <w:tcPr>
            <w:tcW w:w="1718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9" w:lineRule="exact"/>
              <w:ind w:left="112"/>
              <w:rPr>
                <w:sz w:val="18"/>
              </w:rPr>
            </w:pPr>
            <w:r>
              <w:rPr>
                <w:sz w:val="18"/>
              </w:rPr>
              <w:t>және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дұрыс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емес</w:t>
            </w:r>
          </w:p>
        </w:tc>
      </w:tr>
      <w:tr w:rsidR="00250EC0">
        <w:trPr>
          <w:trHeight w:val="206"/>
        </w:trPr>
        <w:tc>
          <w:tcPr>
            <w:tcW w:w="1897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алынған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нәтижені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құрылымдау,</w:t>
            </w: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техникалық</w:t>
            </w: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6" w:lineRule="exact"/>
              <w:ind w:left="111"/>
              <w:rPr>
                <w:sz w:val="18"/>
              </w:rPr>
            </w:pPr>
            <w:r>
              <w:rPr>
                <w:sz w:val="18"/>
              </w:rPr>
              <w:t>сәйкес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материалдың</w:t>
            </w: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6" w:lineRule="exact"/>
              <w:ind w:left="106"/>
              <w:rPr>
                <w:sz w:val="18"/>
              </w:rPr>
            </w:pPr>
            <w:r>
              <w:rPr>
                <w:sz w:val="18"/>
              </w:rPr>
              <w:t>Лабораториялық</w:t>
            </w:r>
          </w:p>
        </w:tc>
        <w:tc>
          <w:tcPr>
            <w:tcW w:w="1718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sz w:val="18"/>
              </w:rPr>
              <w:t>негіздейді;</w:t>
            </w:r>
          </w:p>
        </w:tc>
      </w:tr>
      <w:tr w:rsidR="00250EC0">
        <w:trPr>
          <w:trHeight w:val="206"/>
        </w:trPr>
        <w:tc>
          <w:tcPr>
            <w:tcW w:w="1897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негіздеу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Ақпараттық</w:t>
            </w: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терминдерді</w:t>
            </w: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6" w:lineRule="exact"/>
              <w:ind w:left="111"/>
              <w:rPr>
                <w:sz w:val="18"/>
              </w:rPr>
            </w:pPr>
            <w:r>
              <w:rPr>
                <w:sz w:val="18"/>
              </w:rPr>
              <w:t>негізгі көлемін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оның</w:t>
            </w: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6" w:lineRule="exact"/>
              <w:ind w:left="106"/>
              <w:rPr>
                <w:sz w:val="18"/>
              </w:rPr>
            </w:pPr>
            <w:r>
              <w:rPr>
                <w:sz w:val="18"/>
              </w:rPr>
              <w:t>және</w:t>
            </w:r>
          </w:p>
        </w:tc>
        <w:tc>
          <w:tcPr>
            <w:tcW w:w="1718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sz w:val="18"/>
              </w:rPr>
              <w:t>Лабораториялық</w:t>
            </w:r>
          </w:p>
        </w:tc>
      </w:tr>
      <w:tr w:rsidR="00250EC0">
        <w:trPr>
          <w:trHeight w:val="206"/>
        </w:trPr>
        <w:tc>
          <w:tcPr>
            <w:tcW w:w="1897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sz w:val="18"/>
              </w:rPr>
              <w:t>коммуникациялық</w:t>
            </w: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sz w:val="18"/>
              </w:rPr>
              <w:t>қолдануы нақты</w:t>
            </w: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7" w:lineRule="exact"/>
              <w:ind w:left="111"/>
              <w:rPr>
                <w:sz w:val="18"/>
              </w:rPr>
            </w:pPr>
            <w:r>
              <w:rPr>
                <w:sz w:val="18"/>
              </w:rPr>
              <w:t>дербес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көбеюіндегі</w:t>
            </w: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7" w:lineRule="exact"/>
              <w:ind w:left="106"/>
              <w:rPr>
                <w:sz w:val="18"/>
              </w:rPr>
            </w:pPr>
            <w:r>
              <w:rPr>
                <w:sz w:val="18"/>
              </w:rPr>
              <w:t>инструментальдік</w:t>
            </w:r>
          </w:p>
        </w:tc>
        <w:tc>
          <w:tcPr>
            <w:tcW w:w="1718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7" w:lineRule="exact"/>
              <w:ind w:left="112"/>
              <w:rPr>
                <w:sz w:val="18"/>
              </w:rPr>
            </w:pPr>
            <w:r>
              <w:rPr>
                <w:sz w:val="18"/>
              </w:rPr>
              <w:t>және</w:t>
            </w:r>
          </w:p>
        </w:tc>
      </w:tr>
      <w:tr w:rsidR="00250EC0">
        <w:trPr>
          <w:trHeight w:val="206"/>
        </w:trPr>
        <w:tc>
          <w:tcPr>
            <w:tcW w:w="1897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sz w:val="18"/>
              </w:rPr>
              <w:t>технологиялар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мен</w:t>
            </w: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sz w:val="18"/>
              </w:rPr>
              <w:t>емес.</w:t>
            </w: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7" w:lineRule="exact"/>
              <w:ind w:left="111"/>
              <w:rPr>
                <w:sz w:val="18"/>
              </w:rPr>
            </w:pPr>
            <w:r>
              <w:rPr>
                <w:sz w:val="18"/>
              </w:rPr>
              <w:t>қиындықтармен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және</w:t>
            </w: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7" w:lineRule="exact"/>
              <w:ind w:left="106"/>
              <w:rPr>
                <w:sz w:val="18"/>
              </w:rPr>
            </w:pPr>
            <w:r>
              <w:rPr>
                <w:sz w:val="18"/>
              </w:rPr>
              <w:t>зерттеулерді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жоғары</w:t>
            </w:r>
          </w:p>
        </w:tc>
        <w:tc>
          <w:tcPr>
            <w:tcW w:w="1718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7" w:lineRule="exact"/>
              <w:ind w:left="112"/>
              <w:rPr>
                <w:sz w:val="18"/>
              </w:rPr>
            </w:pPr>
            <w:r>
              <w:rPr>
                <w:sz w:val="18"/>
              </w:rPr>
              <w:t>инструментальдік</w:t>
            </w:r>
          </w:p>
        </w:tc>
      </w:tr>
      <w:tr w:rsidR="00250EC0">
        <w:trPr>
          <w:trHeight w:val="206"/>
        </w:trPr>
        <w:tc>
          <w:tcPr>
            <w:tcW w:w="1897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теорияны</w:t>
            </w: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Ақпараттық</w:t>
            </w: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6" w:lineRule="exact"/>
              <w:ind w:left="111"/>
              <w:rPr>
                <w:sz w:val="18"/>
              </w:rPr>
            </w:pPr>
            <w:r>
              <w:rPr>
                <w:sz w:val="18"/>
              </w:rPr>
              <w:t>жетекші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сұрақтардың</w:t>
            </w: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6" w:lineRule="exact"/>
              <w:ind w:left="106"/>
              <w:rPr>
                <w:sz w:val="18"/>
              </w:rPr>
            </w:pPr>
            <w:r>
              <w:rPr>
                <w:sz w:val="18"/>
              </w:rPr>
              <w:t>ғылыми-әдістемелік</w:t>
            </w:r>
          </w:p>
        </w:tc>
        <w:tc>
          <w:tcPr>
            <w:tcW w:w="1718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sz w:val="18"/>
              </w:rPr>
              <w:t>зерттеулерді</w:t>
            </w:r>
          </w:p>
        </w:tc>
      </w:tr>
      <w:tr w:rsidR="00250EC0">
        <w:trPr>
          <w:trHeight w:val="206"/>
        </w:trPr>
        <w:tc>
          <w:tcPr>
            <w:tcW w:w="1897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интеграциялауы</w:t>
            </w: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коммуникациялық</w:t>
            </w: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6" w:lineRule="exact"/>
              <w:ind w:left="111"/>
              <w:rPr>
                <w:sz w:val="18"/>
              </w:rPr>
            </w:pPr>
            <w:r>
              <w:rPr>
                <w:sz w:val="18"/>
              </w:rPr>
              <w:t>талабымен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әлсіз</w:t>
            </w: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6" w:lineRule="exact"/>
              <w:ind w:left="106"/>
              <w:rPr>
                <w:sz w:val="18"/>
              </w:rPr>
            </w:pPr>
            <w:r>
              <w:rPr>
                <w:sz w:val="18"/>
              </w:rPr>
              <w:t>деңгейде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орындауы</w:t>
            </w:r>
          </w:p>
        </w:tc>
        <w:tc>
          <w:tcPr>
            <w:tcW w:w="1718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sz w:val="18"/>
              </w:rPr>
              <w:t>ғылыми-</w:t>
            </w:r>
          </w:p>
        </w:tc>
      </w:tr>
      <w:tr w:rsidR="00250EC0">
        <w:trPr>
          <w:trHeight w:val="208"/>
        </w:trPr>
        <w:tc>
          <w:tcPr>
            <w:tcW w:w="1897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9" w:lineRule="exact"/>
              <w:ind w:left="110"/>
              <w:rPr>
                <w:sz w:val="18"/>
              </w:rPr>
            </w:pPr>
            <w:r>
              <w:rPr>
                <w:sz w:val="18"/>
              </w:rPr>
              <w:t>және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талдауы</w:t>
            </w: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9" w:lineRule="exact"/>
              <w:ind w:left="110"/>
              <w:rPr>
                <w:sz w:val="18"/>
              </w:rPr>
            </w:pPr>
            <w:r>
              <w:rPr>
                <w:sz w:val="18"/>
              </w:rPr>
              <w:t>технологиялар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мен</w:t>
            </w: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9" w:lineRule="exact"/>
              <w:ind w:left="111"/>
              <w:rPr>
                <w:sz w:val="18"/>
              </w:rPr>
            </w:pPr>
            <w:r>
              <w:rPr>
                <w:sz w:val="18"/>
              </w:rPr>
              <w:t>қолдану.</w:t>
            </w: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9" w:lineRule="exact"/>
              <w:ind w:left="106"/>
              <w:rPr>
                <w:sz w:val="18"/>
              </w:rPr>
            </w:pPr>
            <w:r>
              <w:rPr>
                <w:sz w:val="18"/>
              </w:rPr>
              <w:t>да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өте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әлсіз және</w:t>
            </w:r>
          </w:p>
        </w:tc>
        <w:tc>
          <w:tcPr>
            <w:tcW w:w="1718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9" w:lineRule="exact"/>
              <w:ind w:left="112"/>
              <w:rPr>
                <w:sz w:val="18"/>
              </w:rPr>
            </w:pPr>
            <w:r>
              <w:rPr>
                <w:sz w:val="18"/>
              </w:rPr>
              <w:t>әдістемелік</w:t>
            </w:r>
          </w:p>
        </w:tc>
      </w:tr>
      <w:tr w:rsidR="00250EC0">
        <w:trPr>
          <w:trHeight w:val="208"/>
        </w:trPr>
        <w:tc>
          <w:tcPr>
            <w:tcW w:w="1897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9" w:lineRule="exact"/>
              <w:ind w:left="110"/>
              <w:rPr>
                <w:sz w:val="18"/>
              </w:rPr>
            </w:pPr>
            <w:r>
              <w:rPr>
                <w:sz w:val="18"/>
              </w:rPr>
              <w:t>нақты,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жоғары</w:t>
            </w: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9" w:lineRule="exact"/>
              <w:ind w:left="110"/>
              <w:rPr>
                <w:sz w:val="18"/>
              </w:rPr>
            </w:pPr>
            <w:r>
              <w:rPr>
                <w:sz w:val="18"/>
              </w:rPr>
              <w:t>теорияны</w:t>
            </w: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9" w:lineRule="exact"/>
              <w:ind w:left="111"/>
              <w:rPr>
                <w:sz w:val="18"/>
              </w:rPr>
            </w:pPr>
            <w:r>
              <w:rPr>
                <w:sz w:val="18"/>
              </w:rPr>
              <w:t>Ақпараттық</w:t>
            </w: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9" w:lineRule="exact"/>
              <w:ind w:left="106"/>
              <w:rPr>
                <w:sz w:val="18"/>
              </w:rPr>
            </w:pPr>
            <w:r>
              <w:rPr>
                <w:sz w:val="18"/>
              </w:rPr>
              <w:t>түсініксіз.</w:t>
            </w:r>
          </w:p>
        </w:tc>
        <w:tc>
          <w:tcPr>
            <w:tcW w:w="1718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9" w:lineRule="exact"/>
              <w:ind w:left="112"/>
              <w:rPr>
                <w:sz w:val="18"/>
              </w:rPr>
            </w:pPr>
            <w:r>
              <w:rPr>
                <w:sz w:val="18"/>
              </w:rPr>
              <w:t>деңгейде</w:t>
            </w:r>
          </w:p>
        </w:tc>
      </w:tr>
      <w:tr w:rsidR="00250EC0">
        <w:trPr>
          <w:trHeight w:val="206"/>
        </w:trPr>
        <w:tc>
          <w:tcPr>
            <w:tcW w:w="1897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деңгейде.</w:t>
            </w: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интеграциялауы</w:t>
            </w: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6" w:lineRule="exact"/>
              <w:ind w:left="111"/>
              <w:rPr>
                <w:sz w:val="18"/>
              </w:rPr>
            </w:pPr>
            <w:r>
              <w:rPr>
                <w:sz w:val="18"/>
              </w:rPr>
              <w:t>коммуникациялық</w:t>
            </w: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6" w:lineRule="exact"/>
              <w:ind w:left="106"/>
              <w:rPr>
                <w:sz w:val="18"/>
              </w:rPr>
            </w:pPr>
            <w:r>
              <w:rPr>
                <w:sz w:val="18"/>
              </w:rPr>
              <w:t>Тапсырма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өрескел</w:t>
            </w:r>
          </w:p>
        </w:tc>
        <w:tc>
          <w:tcPr>
            <w:tcW w:w="1718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sz w:val="18"/>
              </w:rPr>
              <w:t>орындауы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әлсіз,</w:t>
            </w:r>
          </w:p>
        </w:tc>
      </w:tr>
      <w:tr w:rsidR="00250EC0">
        <w:trPr>
          <w:trHeight w:val="206"/>
        </w:trPr>
        <w:tc>
          <w:tcPr>
            <w:tcW w:w="1897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Тұжырымдарды</w:t>
            </w: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және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талдауы</w:t>
            </w: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6" w:lineRule="exact"/>
              <w:ind w:left="111"/>
              <w:rPr>
                <w:sz w:val="18"/>
              </w:rPr>
            </w:pPr>
            <w:r>
              <w:rPr>
                <w:sz w:val="18"/>
              </w:rPr>
              <w:t>технологиялар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мен</w:t>
            </w: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6" w:lineRule="exact"/>
              <w:ind w:left="106"/>
              <w:rPr>
                <w:sz w:val="18"/>
              </w:rPr>
            </w:pPr>
            <w:r>
              <w:rPr>
                <w:sz w:val="18"/>
              </w:rPr>
              <w:t>қателіктермен</w:t>
            </w:r>
          </w:p>
        </w:tc>
        <w:tc>
          <w:tcPr>
            <w:tcW w:w="1718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sz w:val="18"/>
              </w:rPr>
              <w:t>қателігі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көп.</w:t>
            </w:r>
          </w:p>
        </w:tc>
      </w:tr>
      <w:tr w:rsidR="00250EC0">
        <w:trPr>
          <w:trHeight w:val="206"/>
        </w:trPr>
        <w:tc>
          <w:tcPr>
            <w:tcW w:w="1897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талдау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қабілетінің</w:t>
            </w: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нақты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емес.</w:t>
            </w: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6" w:lineRule="exact"/>
              <w:ind w:left="111"/>
              <w:rPr>
                <w:sz w:val="18"/>
              </w:rPr>
            </w:pPr>
            <w:r>
              <w:rPr>
                <w:sz w:val="18"/>
              </w:rPr>
              <w:t>теорияны</w:t>
            </w: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6" w:lineRule="exact"/>
              <w:ind w:left="106"/>
              <w:rPr>
                <w:sz w:val="18"/>
              </w:rPr>
            </w:pPr>
            <w:r>
              <w:rPr>
                <w:sz w:val="18"/>
              </w:rPr>
              <w:t>орындалады,</w:t>
            </w:r>
          </w:p>
        </w:tc>
        <w:tc>
          <w:tcPr>
            <w:tcW w:w="1718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</w:tr>
      <w:tr w:rsidR="00250EC0">
        <w:trPr>
          <w:trHeight w:val="206"/>
        </w:trPr>
        <w:tc>
          <w:tcPr>
            <w:tcW w:w="1897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sz w:val="18"/>
              </w:rPr>
              <w:t>болуы, жауаптар</w:t>
            </w: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sz w:val="18"/>
              </w:rPr>
              <w:t>Инструментальдік</w:t>
            </w: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7" w:lineRule="exact"/>
              <w:ind w:left="111"/>
              <w:rPr>
                <w:sz w:val="18"/>
              </w:rPr>
            </w:pPr>
            <w:r>
              <w:rPr>
                <w:sz w:val="18"/>
              </w:rPr>
              <w:t>интеграциялауы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және</w:t>
            </w: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7" w:lineRule="exact"/>
              <w:ind w:left="106"/>
              <w:rPr>
                <w:sz w:val="18"/>
              </w:rPr>
            </w:pPr>
            <w:r>
              <w:rPr>
                <w:sz w:val="18"/>
              </w:rPr>
              <w:t>сұрақтарға</w:t>
            </w:r>
          </w:p>
        </w:tc>
        <w:tc>
          <w:tcPr>
            <w:tcW w:w="1718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</w:tr>
      <w:tr w:rsidR="00250EC0">
        <w:trPr>
          <w:trHeight w:val="206"/>
        </w:trPr>
        <w:tc>
          <w:tcPr>
            <w:tcW w:w="1897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sz w:val="18"/>
              </w:rPr>
              <w:t>мысалдармен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және</w:t>
            </w: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sz w:val="18"/>
              </w:rPr>
              <w:t>зерттеулерді</w:t>
            </w: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7" w:lineRule="exact"/>
              <w:ind w:left="111"/>
              <w:rPr>
                <w:sz w:val="18"/>
              </w:rPr>
            </w:pPr>
            <w:r>
              <w:rPr>
                <w:sz w:val="18"/>
              </w:rPr>
              <w:t>талдауы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әлсіз.</w:t>
            </w: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7" w:lineRule="exact"/>
              <w:ind w:left="106"/>
              <w:rPr>
                <w:sz w:val="18"/>
              </w:rPr>
            </w:pPr>
            <w:r>
              <w:rPr>
                <w:sz w:val="18"/>
              </w:rPr>
              <w:t>жауаптарды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дұрыс</w:t>
            </w:r>
          </w:p>
        </w:tc>
        <w:tc>
          <w:tcPr>
            <w:tcW w:w="1718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</w:tr>
      <w:tr w:rsidR="00250EC0">
        <w:trPr>
          <w:trHeight w:val="206"/>
        </w:trPr>
        <w:tc>
          <w:tcPr>
            <w:tcW w:w="1897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көрнекі</w:t>
            </w: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жоғары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ғылыми-</w:t>
            </w: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6" w:lineRule="exact"/>
              <w:ind w:left="111"/>
              <w:rPr>
                <w:sz w:val="18"/>
              </w:rPr>
            </w:pPr>
            <w:r>
              <w:rPr>
                <w:sz w:val="18"/>
              </w:rPr>
              <w:t>Практикалық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және</w:t>
            </w: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6" w:lineRule="exact"/>
              <w:ind w:left="106"/>
              <w:rPr>
                <w:sz w:val="18"/>
              </w:rPr>
            </w:pPr>
            <w:r>
              <w:rPr>
                <w:sz w:val="18"/>
              </w:rPr>
              <w:t>бере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алмайды,</w:t>
            </w:r>
          </w:p>
        </w:tc>
        <w:tc>
          <w:tcPr>
            <w:tcW w:w="1718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</w:tr>
      <w:tr w:rsidR="00250EC0">
        <w:trPr>
          <w:trHeight w:val="208"/>
        </w:trPr>
        <w:tc>
          <w:tcPr>
            <w:tcW w:w="1897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9" w:lineRule="exact"/>
              <w:ind w:left="110"/>
              <w:rPr>
                <w:sz w:val="18"/>
              </w:rPr>
            </w:pPr>
            <w:r>
              <w:rPr>
                <w:sz w:val="18"/>
              </w:rPr>
              <w:t>материалдармен,</w:t>
            </w: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9" w:lineRule="exact"/>
              <w:ind w:left="110"/>
              <w:rPr>
                <w:sz w:val="18"/>
              </w:rPr>
            </w:pPr>
            <w:r>
              <w:rPr>
                <w:sz w:val="18"/>
              </w:rPr>
              <w:t>әдістемелік</w:t>
            </w: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9" w:lineRule="exact"/>
              <w:ind w:left="111"/>
              <w:rPr>
                <w:sz w:val="18"/>
              </w:rPr>
            </w:pPr>
            <w:r>
              <w:rPr>
                <w:sz w:val="18"/>
              </w:rPr>
              <w:t>инструментальдік</w:t>
            </w: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9" w:lineRule="exact"/>
              <w:ind w:left="106"/>
              <w:rPr>
                <w:sz w:val="18"/>
              </w:rPr>
            </w:pPr>
            <w:r>
              <w:rPr>
                <w:sz w:val="18"/>
              </w:rPr>
              <w:t>тұжырымдамалық</w:t>
            </w:r>
          </w:p>
        </w:tc>
        <w:tc>
          <w:tcPr>
            <w:tcW w:w="1718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</w:tr>
      <w:tr w:rsidR="00250EC0">
        <w:trPr>
          <w:trHeight w:val="208"/>
        </w:trPr>
        <w:tc>
          <w:tcPr>
            <w:tcW w:w="1897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9" w:lineRule="exact"/>
              <w:ind w:left="110"/>
              <w:rPr>
                <w:sz w:val="18"/>
              </w:rPr>
            </w:pPr>
            <w:r>
              <w:rPr>
                <w:sz w:val="18"/>
              </w:rPr>
              <w:t>оның ішінде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білім</w:t>
            </w: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9" w:lineRule="exact"/>
              <w:ind w:left="110"/>
              <w:rPr>
                <w:sz w:val="18"/>
              </w:rPr>
            </w:pPr>
            <w:r>
              <w:rPr>
                <w:sz w:val="18"/>
              </w:rPr>
              <w:t>деңгейде</w:t>
            </w: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9" w:lineRule="exact"/>
              <w:ind w:left="111"/>
              <w:rPr>
                <w:sz w:val="18"/>
              </w:rPr>
            </w:pPr>
            <w:r>
              <w:rPr>
                <w:sz w:val="18"/>
              </w:rPr>
              <w:t>зерттеулерді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жоғары</w:t>
            </w: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9" w:lineRule="exact"/>
              <w:ind w:left="106"/>
              <w:rPr>
                <w:sz w:val="18"/>
              </w:rPr>
            </w:pPr>
            <w:r>
              <w:rPr>
                <w:sz w:val="18"/>
              </w:rPr>
              <w:t>материалдар мен</w:t>
            </w:r>
          </w:p>
        </w:tc>
        <w:tc>
          <w:tcPr>
            <w:tcW w:w="1718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</w:tr>
      <w:tr w:rsidR="00250EC0">
        <w:trPr>
          <w:trHeight w:val="206"/>
        </w:trPr>
        <w:tc>
          <w:tcPr>
            <w:tcW w:w="1897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алушының өз</w:t>
            </w: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орындауында</w:t>
            </w: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6" w:lineRule="exact"/>
              <w:ind w:left="111"/>
              <w:rPr>
                <w:sz w:val="18"/>
              </w:rPr>
            </w:pPr>
            <w:r>
              <w:rPr>
                <w:sz w:val="18"/>
              </w:rPr>
              <w:t>ғылыми-әдістемелік</w:t>
            </w: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6" w:lineRule="exact"/>
              <w:ind w:left="106"/>
              <w:rPr>
                <w:sz w:val="18"/>
              </w:rPr>
            </w:pPr>
            <w:r>
              <w:rPr>
                <w:sz w:val="18"/>
              </w:rPr>
              <w:t>дәлелдерді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нашар</w:t>
            </w:r>
          </w:p>
        </w:tc>
        <w:tc>
          <w:tcPr>
            <w:tcW w:w="1718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</w:tr>
      <w:tr w:rsidR="00250EC0">
        <w:trPr>
          <w:trHeight w:val="206"/>
        </w:trPr>
        <w:tc>
          <w:tcPr>
            <w:tcW w:w="1897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тәжірибесінен</w:t>
            </w: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елеусіз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қателіктері</w:t>
            </w: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6" w:lineRule="exact"/>
              <w:ind w:left="111"/>
              <w:rPr>
                <w:sz w:val="18"/>
              </w:rPr>
            </w:pPr>
            <w:r>
              <w:rPr>
                <w:sz w:val="18"/>
              </w:rPr>
              <w:t>деңгейде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орындауы</w:t>
            </w: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6" w:lineRule="exact"/>
              <w:ind w:left="106"/>
              <w:rPr>
                <w:sz w:val="18"/>
              </w:rPr>
            </w:pPr>
            <w:r>
              <w:rPr>
                <w:sz w:val="18"/>
              </w:rPr>
              <w:t>пайдаланылды</w:t>
            </w:r>
          </w:p>
        </w:tc>
        <w:tc>
          <w:tcPr>
            <w:tcW w:w="1718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</w:tr>
      <w:tr w:rsidR="00250EC0">
        <w:trPr>
          <w:trHeight w:val="206"/>
        </w:trPr>
        <w:tc>
          <w:tcPr>
            <w:tcW w:w="1897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суреттеледі</w:t>
            </w: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кездеседі.</w:t>
            </w: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6" w:lineRule="exact"/>
              <w:ind w:left="111"/>
              <w:rPr>
                <w:sz w:val="18"/>
              </w:rPr>
            </w:pPr>
            <w:r>
              <w:rPr>
                <w:sz w:val="18"/>
              </w:rPr>
              <w:t>әлсіз.</w:t>
            </w: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  <w:tc>
          <w:tcPr>
            <w:tcW w:w="1718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</w:tr>
      <w:tr w:rsidR="00250EC0">
        <w:trPr>
          <w:trHeight w:val="206"/>
        </w:trPr>
        <w:tc>
          <w:tcPr>
            <w:tcW w:w="1897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sz w:val="18"/>
              </w:rPr>
              <w:t>Анализдер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мен</w:t>
            </w: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  <w:tc>
          <w:tcPr>
            <w:tcW w:w="1718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</w:tr>
      <w:tr w:rsidR="00250EC0">
        <w:trPr>
          <w:trHeight w:val="206"/>
        </w:trPr>
        <w:tc>
          <w:tcPr>
            <w:tcW w:w="1897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sz w:val="18"/>
              </w:rPr>
              <w:t>басқа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зерттеулер</w:t>
            </w: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  <w:tc>
          <w:tcPr>
            <w:tcW w:w="1718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</w:tr>
      <w:tr w:rsidR="00250EC0">
        <w:trPr>
          <w:trHeight w:val="206"/>
        </w:trPr>
        <w:tc>
          <w:tcPr>
            <w:tcW w:w="1897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нәтижелерін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еркін</w:t>
            </w: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  <w:tc>
          <w:tcPr>
            <w:tcW w:w="1718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</w:tr>
      <w:tr w:rsidR="00250EC0">
        <w:trPr>
          <w:trHeight w:val="206"/>
        </w:trPr>
        <w:tc>
          <w:tcPr>
            <w:tcW w:w="1897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баяндайды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және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өте</w:t>
            </w: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  <w:tc>
          <w:tcPr>
            <w:tcW w:w="1718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</w:tr>
      <w:tr w:rsidR="00250EC0">
        <w:trPr>
          <w:trHeight w:val="208"/>
        </w:trPr>
        <w:tc>
          <w:tcPr>
            <w:tcW w:w="1897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9" w:lineRule="exact"/>
              <w:ind w:left="110"/>
              <w:rPr>
                <w:sz w:val="18"/>
              </w:rPr>
            </w:pPr>
            <w:r>
              <w:rPr>
                <w:sz w:val="18"/>
              </w:rPr>
              <w:t>күрделі</w:t>
            </w: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  <w:tc>
          <w:tcPr>
            <w:tcW w:w="1718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</w:tr>
      <w:tr w:rsidR="00250EC0">
        <w:trPr>
          <w:trHeight w:val="208"/>
        </w:trPr>
        <w:tc>
          <w:tcPr>
            <w:tcW w:w="1897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9" w:lineRule="exact"/>
              <w:ind w:left="110"/>
              <w:rPr>
                <w:sz w:val="18"/>
              </w:rPr>
            </w:pPr>
            <w:r>
              <w:rPr>
                <w:sz w:val="18"/>
              </w:rPr>
              <w:t>ситуациялық</w:t>
            </w: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  <w:tc>
          <w:tcPr>
            <w:tcW w:w="1718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</w:tr>
      <w:tr w:rsidR="00250EC0">
        <w:trPr>
          <w:trHeight w:val="206"/>
        </w:trPr>
        <w:tc>
          <w:tcPr>
            <w:tcW w:w="1897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тапсырмаларды</w:t>
            </w: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  <w:tc>
          <w:tcPr>
            <w:tcW w:w="1718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</w:tr>
      <w:tr w:rsidR="00250EC0">
        <w:trPr>
          <w:trHeight w:val="207"/>
        </w:trPr>
        <w:tc>
          <w:tcPr>
            <w:tcW w:w="1897" w:type="dxa"/>
            <w:tcBorders>
              <w:top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  <w:tc>
          <w:tcPr>
            <w:tcW w:w="1800" w:type="dxa"/>
            <w:tcBorders>
              <w:top w:val="nil"/>
            </w:tcBorders>
          </w:tcPr>
          <w:p w:rsidR="00250EC0" w:rsidRDefault="00000000">
            <w:pPr>
              <w:pStyle w:val="TableParagraph"/>
              <w:spacing w:line="188" w:lineRule="exact"/>
              <w:ind w:left="110"/>
              <w:rPr>
                <w:sz w:val="18"/>
              </w:rPr>
            </w:pPr>
            <w:r>
              <w:rPr>
                <w:sz w:val="18"/>
              </w:rPr>
              <w:t>шешеді.</w:t>
            </w:r>
          </w:p>
        </w:tc>
        <w:tc>
          <w:tcPr>
            <w:tcW w:w="1767" w:type="dxa"/>
            <w:tcBorders>
              <w:top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  <w:tc>
          <w:tcPr>
            <w:tcW w:w="1958" w:type="dxa"/>
            <w:tcBorders>
              <w:top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  <w:tc>
          <w:tcPr>
            <w:tcW w:w="1920" w:type="dxa"/>
            <w:tcBorders>
              <w:top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  <w:tc>
          <w:tcPr>
            <w:tcW w:w="1718" w:type="dxa"/>
            <w:tcBorders>
              <w:top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</w:tr>
    </w:tbl>
    <w:p w:rsidR="00CB4B32" w:rsidRDefault="00CB4B32"/>
    <w:p w:rsidR="006D574F" w:rsidRDefault="006D574F"/>
    <w:p w:rsidR="006D574F" w:rsidRDefault="006D574F"/>
    <w:p w:rsidR="006D574F" w:rsidRDefault="006D574F"/>
    <w:p w:rsidR="006D574F" w:rsidRDefault="006D574F"/>
    <w:p w:rsidR="006D574F" w:rsidRDefault="006D574F"/>
    <w:p w:rsidR="006D574F" w:rsidRDefault="006D574F"/>
    <w:sectPr w:rsidR="006D574F">
      <w:pgSz w:w="11910" w:h="16840"/>
      <w:pgMar w:top="1120" w:right="300" w:bottom="280" w:left="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9746E7"/>
    <w:multiLevelType w:val="hybridMultilevel"/>
    <w:tmpl w:val="4C862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F31F2"/>
    <w:multiLevelType w:val="hybridMultilevel"/>
    <w:tmpl w:val="8E3291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5A2A73"/>
    <w:multiLevelType w:val="hybridMultilevel"/>
    <w:tmpl w:val="95266C74"/>
    <w:lvl w:ilvl="0" w:tplc="39BEA332">
      <w:start w:val="1"/>
      <w:numFmt w:val="decimal"/>
      <w:lvlText w:val="%1"/>
      <w:lvlJc w:val="left"/>
      <w:pPr>
        <w:ind w:left="1581" w:hanging="18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kk-KZ" w:eastAsia="en-US" w:bidi="ar-SA"/>
      </w:rPr>
    </w:lvl>
    <w:lvl w:ilvl="1" w:tplc="4FFAC0BC">
      <w:numFmt w:val="bullet"/>
      <w:lvlText w:val="•"/>
      <w:lvlJc w:val="left"/>
      <w:pPr>
        <w:ind w:left="2552" w:hanging="183"/>
      </w:pPr>
      <w:rPr>
        <w:rFonts w:hint="default"/>
        <w:lang w:val="kk-KZ" w:eastAsia="en-US" w:bidi="ar-SA"/>
      </w:rPr>
    </w:lvl>
    <w:lvl w:ilvl="2" w:tplc="9F6439DE">
      <w:numFmt w:val="bullet"/>
      <w:lvlText w:val="•"/>
      <w:lvlJc w:val="left"/>
      <w:pPr>
        <w:ind w:left="3524" w:hanging="183"/>
      </w:pPr>
      <w:rPr>
        <w:rFonts w:hint="default"/>
        <w:lang w:val="kk-KZ" w:eastAsia="en-US" w:bidi="ar-SA"/>
      </w:rPr>
    </w:lvl>
    <w:lvl w:ilvl="3" w:tplc="5FA25B60">
      <w:numFmt w:val="bullet"/>
      <w:lvlText w:val="•"/>
      <w:lvlJc w:val="left"/>
      <w:pPr>
        <w:ind w:left="4497" w:hanging="183"/>
      </w:pPr>
      <w:rPr>
        <w:rFonts w:hint="default"/>
        <w:lang w:val="kk-KZ" w:eastAsia="en-US" w:bidi="ar-SA"/>
      </w:rPr>
    </w:lvl>
    <w:lvl w:ilvl="4" w:tplc="C908D92C">
      <w:numFmt w:val="bullet"/>
      <w:lvlText w:val="•"/>
      <w:lvlJc w:val="left"/>
      <w:pPr>
        <w:ind w:left="5469" w:hanging="183"/>
      </w:pPr>
      <w:rPr>
        <w:rFonts w:hint="default"/>
        <w:lang w:val="kk-KZ" w:eastAsia="en-US" w:bidi="ar-SA"/>
      </w:rPr>
    </w:lvl>
    <w:lvl w:ilvl="5" w:tplc="2A8E098A">
      <w:numFmt w:val="bullet"/>
      <w:lvlText w:val="•"/>
      <w:lvlJc w:val="left"/>
      <w:pPr>
        <w:ind w:left="6442" w:hanging="183"/>
      </w:pPr>
      <w:rPr>
        <w:rFonts w:hint="default"/>
        <w:lang w:val="kk-KZ" w:eastAsia="en-US" w:bidi="ar-SA"/>
      </w:rPr>
    </w:lvl>
    <w:lvl w:ilvl="6" w:tplc="380A5650">
      <w:numFmt w:val="bullet"/>
      <w:lvlText w:val="•"/>
      <w:lvlJc w:val="left"/>
      <w:pPr>
        <w:ind w:left="7414" w:hanging="183"/>
      </w:pPr>
      <w:rPr>
        <w:rFonts w:hint="default"/>
        <w:lang w:val="kk-KZ" w:eastAsia="en-US" w:bidi="ar-SA"/>
      </w:rPr>
    </w:lvl>
    <w:lvl w:ilvl="7" w:tplc="8B8E37F6">
      <w:numFmt w:val="bullet"/>
      <w:lvlText w:val="•"/>
      <w:lvlJc w:val="left"/>
      <w:pPr>
        <w:ind w:left="8386" w:hanging="183"/>
      </w:pPr>
      <w:rPr>
        <w:rFonts w:hint="default"/>
        <w:lang w:val="kk-KZ" w:eastAsia="en-US" w:bidi="ar-SA"/>
      </w:rPr>
    </w:lvl>
    <w:lvl w:ilvl="8" w:tplc="4768F35C">
      <w:numFmt w:val="bullet"/>
      <w:lvlText w:val="•"/>
      <w:lvlJc w:val="left"/>
      <w:pPr>
        <w:ind w:left="9359" w:hanging="183"/>
      </w:pPr>
      <w:rPr>
        <w:rFonts w:hint="default"/>
        <w:lang w:val="kk-KZ" w:eastAsia="en-US" w:bidi="ar-SA"/>
      </w:rPr>
    </w:lvl>
  </w:abstractNum>
  <w:abstractNum w:abstractNumId="3" w15:restartNumberingAfterBreak="0">
    <w:nsid w:val="4ADF2425"/>
    <w:multiLevelType w:val="hybridMultilevel"/>
    <w:tmpl w:val="C994D77A"/>
    <w:lvl w:ilvl="0" w:tplc="A08E0A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E966EE9"/>
    <w:multiLevelType w:val="hybridMultilevel"/>
    <w:tmpl w:val="4D725E7C"/>
    <w:lvl w:ilvl="0" w:tplc="56161712">
      <w:start w:val="1"/>
      <w:numFmt w:val="decimal"/>
      <w:lvlText w:val="%1."/>
      <w:lvlJc w:val="left"/>
      <w:pPr>
        <w:ind w:left="1644" w:hanging="2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63FE9400">
      <w:numFmt w:val="bullet"/>
      <w:lvlText w:val="•"/>
      <w:lvlJc w:val="left"/>
      <w:pPr>
        <w:ind w:left="2606" w:hanging="246"/>
      </w:pPr>
      <w:rPr>
        <w:rFonts w:hint="default"/>
        <w:lang w:val="kk-KZ" w:eastAsia="en-US" w:bidi="ar-SA"/>
      </w:rPr>
    </w:lvl>
    <w:lvl w:ilvl="2" w:tplc="2F3A4D26">
      <w:numFmt w:val="bullet"/>
      <w:lvlText w:val="•"/>
      <w:lvlJc w:val="left"/>
      <w:pPr>
        <w:ind w:left="3572" w:hanging="246"/>
      </w:pPr>
      <w:rPr>
        <w:rFonts w:hint="default"/>
        <w:lang w:val="kk-KZ" w:eastAsia="en-US" w:bidi="ar-SA"/>
      </w:rPr>
    </w:lvl>
    <w:lvl w:ilvl="3" w:tplc="3586E500">
      <w:numFmt w:val="bullet"/>
      <w:lvlText w:val="•"/>
      <w:lvlJc w:val="left"/>
      <w:pPr>
        <w:ind w:left="4539" w:hanging="246"/>
      </w:pPr>
      <w:rPr>
        <w:rFonts w:hint="default"/>
        <w:lang w:val="kk-KZ" w:eastAsia="en-US" w:bidi="ar-SA"/>
      </w:rPr>
    </w:lvl>
    <w:lvl w:ilvl="4" w:tplc="C51C7670">
      <w:numFmt w:val="bullet"/>
      <w:lvlText w:val="•"/>
      <w:lvlJc w:val="left"/>
      <w:pPr>
        <w:ind w:left="5505" w:hanging="246"/>
      </w:pPr>
      <w:rPr>
        <w:rFonts w:hint="default"/>
        <w:lang w:val="kk-KZ" w:eastAsia="en-US" w:bidi="ar-SA"/>
      </w:rPr>
    </w:lvl>
    <w:lvl w:ilvl="5" w:tplc="04C65948">
      <w:numFmt w:val="bullet"/>
      <w:lvlText w:val="•"/>
      <w:lvlJc w:val="left"/>
      <w:pPr>
        <w:ind w:left="6472" w:hanging="246"/>
      </w:pPr>
      <w:rPr>
        <w:rFonts w:hint="default"/>
        <w:lang w:val="kk-KZ" w:eastAsia="en-US" w:bidi="ar-SA"/>
      </w:rPr>
    </w:lvl>
    <w:lvl w:ilvl="6" w:tplc="A38E081C">
      <w:numFmt w:val="bullet"/>
      <w:lvlText w:val="•"/>
      <w:lvlJc w:val="left"/>
      <w:pPr>
        <w:ind w:left="7438" w:hanging="246"/>
      </w:pPr>
      <w:rPr>
        <w:rFonts w:hint="default"/>
        <w:lang w:val="kk-KZ" w:eastAsia="en-US" w:bidi="ar-SA"/>
      </w:rPr>
    </w:lvl>
    <w:lvl w:ilvl="7" w:tplc="8BCECB38">
      <w:numFmt w:val="bullet"/>
      <w:lvlText w:val="•"/>
      <w:lvlJc w:val="left"/>
      <w:pPr>
        <w:ind w:left="8404" w:hanging="246"/>
      </w:pPr>
      <w:rPr>
        <w:rFonts w:hint="default"/>
        <w:lang w:val="kk-KZ" w:eastAsia="en-US" w:bidi="ar-SA"/>
      </w:rPr>
    </w:lvl>
    <w:lvl w:ilvl="8" w:tplc="A8D6A116">
      <w:numFmt w:val="bullet"/>
      <w:lvlText w:val="•"/>
      <w:lvlJc w:val="left"/>
      <w:pPr>
        <w:ind w:left="9371" w:hanging="246"/>
      </w:pPr>
      <w:rPr>
        <w:rFonts w:hint="default"/>
        <w:lang w:val="kk-KZ" w:eastAsia="en-US" w:bidi="ar-SA"/>
      </w:rPr>
    </w:lvl>
  </w:abstractNum>
  <w:abstractNum w:abstractNumId="5" w15:restartNumberingAfterBreak="0">
    <w:nsid w:val="5EF47DAC"/>
    <w:multiLevelType w:val="hybridMultilevel"/>
    <w:tmpl w:val="1326EF26"/>
    <w:lvl w:ilvl="0" w:tplc="2FECF736">
      <w:start w:val="1"/>
      <w:numFmt w:val="decimal"/>
      <w:lvlText w:val="%1."/>
      <w:lvlJc w:val="left"/>
      <w:pPr>
        <w:ind w:left="1399" w:hanging="308"/>
      </w:pPr>
      <w:rPr>
        <w:rFonts w:ascii="Times New Roman" w:eastAsia="Times New Roman" w:hAnsi="Times New Roman" w:cs="Times New Roman" w:hint="default"/>
        <w:spacing w:val="0"/>
        <w:w w:val="95"/>
        <w:sz w:val="24"/>
        <w:szCs w:val="24"/>
        <w:lang w:val="kk-KZ" w:eastAsia="en-US" w:bidi="ar-SA"/>
      </w:rPr>
    </w:lvl>
    <w:lvl w:ilvl="1" w:tplc="8CD06BCE">
      <w:numFmt w:val="bullet"/>
      <w:lvlText w:val="•"/>
      <w:lvlJc w:val="left"/>
      <w:pPr>
        <w:ind w:left="2390" w:hanging="308"/>
      </w:pPr>
      <w:rPr>
        <w:rFonts w:hint="default"/>
        <w:lang w:val="kk-KZ" w:eastAsia="en-US" w:bidi="ar-SA"/>
      </w:rPr>
    </w:lvl>
    <w:lvl w:ilvl="2" w:tplc="46267EF4">
      <w:numFmt w:val="bullet"/>
      <w:lvlText w:val="•"/>
      <w:lvlJc w:val="left"/>
      <w:pPr>
        <w:ind w:left="3380" w:hanging="308"/>
      </w:pPr>
      <w:rPr>
        <w:rFonts w:hint="default"/>
        <w:lang w:val="kk-KZ" w:eastAsia="en-US" w:bidi="ar-SA"/>
      </w:rPr>
    </w:lvl>
    <w:lvl w:ilvl="3" w:tplc="E62A8044">
      <w:numFmt w:val="bullet"/>
      <w:lvlText w:val="•"/>
      <w:lvlJc w:val="left"/>
      <w:pPr>
        <w:ind w:left="4371" w:hanging="308"/>
      </w:pPr>
      <w:rPr>
        <w:rFonts w:hint="default"/>
        <w:lang w:val="kk-KZ" w:eastAsia="en-US" w:bidi="ar-SA"/>
      </w:rPr>
    </w:lvl>
    <w:lvl w:ilvl="4" w:tplc="434AC660">
      <w:numFmt w:val="bullet"/>
      <w:lvlText w:val="•"/>
      <w:lvlJc w:val="left"/>
      <w:pPr>
        <w:ind w:left="5361" w:hanging="308"/>
      </w:pPr>
      <w:rPr>
        <w:rFonts w:hint="default"/>
        <w:lang w:val="kk-KZ" w:eastAsia="en-US" w:bidi="ar-SA"/>
      </w:rPr>
    </w:lvl>
    <w:lvl w:ilvl="5" w:tplc="D43211FA">
      <w:numFmt w:val="bullet"/>
      <w:lvlText w:val="•"/>
      <w:lvlJc w:val="left"/>
      <w:pPr>
        <w:ind w:left="6352" w:hanging="308"/>
      </w:pPr>
      <w:rPr>
        <w:rFonts w:hint="default"/>
        <w:lang w:val="kk-KZ" w:eastAsia="en-US" w:bidi="ar-SA"/>
      </w:rPr>
    </w:lvl>
    <w:lvl w:ilvl="6" w:tplc="E2209E10">
      <w:numFmt w:val="bullet"/>
      <w:lvlText w:val="•"/>
      <w:lvlJc w:val="left"/>
      <w:pPr>
        <w:ind w:left="7342" w:hanging="308"/>
      </w:pPr>
      <w:rPr>
        <w:rFonts w:hint="default"/>
        <w:lang w:val="kk-KZ" w:eastAsia="en-US" w:bidi="ar-SA"/>
      </w:rPr>
    </w:lvl>
    <w:lvl w:ilvl="7" w:tplc="6C382850">
      <w:numFmt w:val="bullet"/>
      <w:lvlText w:val="•"/>
      <w:lvlJc w:val="left"/>
      <w:pPr>
        <w:ind w:left="8332" w:hanging="308"/>
      </w:pPr>
      <w:rPr>
        <w:rFonts w:hint="default"/>
        <w:lang w:val="kk-KZ" w:eastAsia="en-US" w:bidi="ar-SA"/>
      </w:rPr>
    </w:lvl>
    <w:lvl w:ilvl="8" w:tplc="ED3E2BDE">
      <w:numFmt w:val="bullet"/>
      <w:lvlText w:val="•"/>
      <w:lvlJc w:val="left"/>
      <w:pPr>
        <w:ind w:left="9323" w:hanging="308"/>
      </w:pPr>
      <w:rPr>
        <w:rFonts w:hint="default"/>
        <w:lang w:val="kk-KZ" w:eastAsia="en-US" w:bidi="ar-SA"/>
      </w:rPr>
    </w:lvl>
  </w:abstractNum>
  <w:abstractNum w:abstractNumId="6" w15:restartNumberingAfterBreak="0">
    <w:nsid w:val="6DB33669"/>
    <w:multiLevelType w:val="hybridMultilevel"/>
    <w:tmpl w:val="5224A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8071579">
    <w:abstractNumId w:val="4"/>
  </w:num>
  <w:num w:numId="2" w16cid:durableId="57367077">
    <w:abstractNumId w:val="5"/>
  </w:num>
  <w:num w:numId="3" w16cid:durableId="1510482412">
    <w:abstractNumId w:val="2"/>
  </w:num>
  <w:num w:numId="4" w16cid:durableId="28084309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63827615">
    <w:abstractNumId w:val="0"/>
  </w:num>
  <w:num w:numId="6" w16cid:durableId="1775788692">
    <w:abstractNumId w:val="1"/>
  </w:num>
  <w:num w:numId="7" w16cid:durableId="2642731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3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EC0"/>
    <w:rsid w:val="000175EB"/>
    <w:rsid w:val="00022D62"/>
    <w:rsid w:val="0011676F"/>
    <w:rsid w:val="0022150B"/>
    <w:rsid w:val="00250EC0"/>
    <w:rsid w:val="00436185"/>
    <w:rsid w:val="00531E07"/>
    <w:rsid w:val="005C4F9C"/>
    <w:rsid w:val="00666CC0"/>
    <w:rsid w:val="006D574F"/>
    <w:rsid w:val="00AE01AD"/>
    <w:rsid w:val="00BB3B2A"/>
    <w:rsid w:val="00C10551"/>
    <w:rsid w:val="00C97C13"/>
    <w:rsid w:val="00CB4B32"/>
    <w:rsid w:val="00CC44B7"/>
    <w:rsid w:val="00CE4967"/>
    <w:rsid w:val="00E43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6555C"/>
  <w15:docId w15:val="{C940527C-1C02-481F-8FEF-174ED278E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9"/>
    <w:qFormat/>
    <w:pPr>
      <w:spacing w:before="1"/>
      <w:ind w:left="1954" w:right="1109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line="272" w:lineRule="exact"/>
      <w:ind w:left="1399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399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uiPriority w:val="99"/>
    <w:rsid w:val="00CC44B7"/>
    <w:rPr>
      <w:rFonts w:cs="Times New Roman"/>
      <w:color w:val="auto"/>
      <w:u w:val="none"/>
      <w:effect w:val="none"/>
    </w:rPr>
  </w:style>
  <w:style w:type="paragraph" w:styleId="a6">
    <w:name w:val="No Spacing"/>
    <w:uiPriority w:val="1"/>
    <w:qFormat/>
    <w:rsid w:val="00CC44B7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7">
    <w:name w:val="Unresolved Mention"/>
    <w:basedOn w:val="a0"/>
    <w:uiPriority w:val="99"/>
    <w:semiHidden/>
    <w:unhideWhenUsed/>
    <w:rsid w:val="00CC44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omolecula.ru/themes/gen-terapij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atlas.ru/blog/giennaia-tierapiia-shans-ili-fantastika/" TargetMode="External"/><Relationship Id="rId12" Type="http://schemas.openxmlformats.org/officeDocument/2006/relationships/hyperlink" Target="http://molbiol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usneb.ru/search/?f_field%5bauthorbook%5d=f/authorbook/%D0%9E%D1%82%D0%B2.+%D1%80%D0%B5%D0%B4.+%D0%A1.%D0%98.+%D0%90%D0%BB%D0%B8%D1%85%D0%B0%D0%BD%D1%8F%D0%BD" TargetMode="External"/><Relationship Id="rId11" Type="http://schemas.openxmlformats.org/officeDocument/2006/relationships/hyperlink" Target="http://elibrary.kaznu.kz/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ncbi.nlm.nih.gov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drav.expert/index.php/%D0%A1%D1%82%D0%B0%D1%82%D1%8C%2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290573-1C60-466D-A74A-222A69649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2227</Words>
  <Characters>12698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Ыргынбаева Шынар</dc:creator>
  <cp:lastModifiedBy>Пользователь</cp:lastModifiedBy>
  <cp:revision>4</cp:revision>
  <dcterms:created xsi:type="dcterms:W3CDTF">2024-10-31T11:28:00Z</dcterms:created>
  <dcterms:modified xsi:type="dcterms:W3CDTF">2024-10-31T11:37:00Z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2024-10-31T00:00:00Z</vt:filetime>
  </property>
</Properties>
</file>